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08B" w:rsidRDefault="00B0608B"/>
    <w:tbl>
      <w:tblPr>
        <w:tblW w:w="5000" w:type="pct"/>
        <w:jc w:val="center"/>
        <w:tblCellMar>
          <w:left w:w="0" w:type="dxa"/>
          <w:right w:w="0" w:type="dxa"/>
        </w:tblCellMar>
        <w:tblLook w:val="01E0" w:firstRow="1" w:lastRow="1" w:firstColumn="1" w:lastColumn="1" w:noHBand="0" w:noVBand="0"/>
      </w:tblPr>
      <w:tblGrid>
        <w:gridCol w:w="5224"/>
        <w:gridCol w:w="4414"/>
      </w:tblGrid>
      <w:tr w:rsidR="00B434A7" w:rsidRPr="00B10982" w:rsidTr="00762015">
        <w:trPr>
          <w:jc w:val="center"/>
        </w:trPr>
        <w:tc>
          <w:tcPr>
            <w:tcW w:w="2710" w:type="pct"/>
            <w:tcBorders>
              <w:bottom w:val="single" w:sz="4" w:space="0" w:color="1F497D" w:themeColor="text2"/>
            </w:tcBorders>
            <w:shd w:val="clear" w:color="auto" w:fill="auto"/>
            <w:vAlign w:val="center"/>
          </w:tcPr>
          <w:p w:rsidR="00B434A7" w:rsidRPr="00140245" w:rsidRDefault="00B434A7" w:rsidP="00B0608B">
            <w:pPr>
              <w:pStyle w:val="C0FILIEREUBX"/>
            </w:pPr>
            <w:r>
              <w:t>IUT BORDEAUX MONTESQUIEU</w:t>
            </w:r>
          </w:p>
        </w:tc>
        <w:tc>
          <w:tcPr>
            <w:tcW w:w="2290" w:type="pct"/>
            <w:tcBorders>
              <w:bottom w:val="single" w:sz="4" w:space="0" w:color="1F497D" w:themeColor="text2"/>
            </w:tcBorders>
            <w:shd w:val="clear" w:color="auto" w:fill="auto"/>
            <w:vAlign w:val="center"/>
          </w:tcPr>
          <w:p w:rsidR="00B434A7" w:rsidRPr="00B10982" w:rsidRDefault="00B434A7" w:rsidP="00B0608B">
            <w:pPr>
              <w:pStyle w:val="C0FILIEREUBX"/>
            </w:pPr>
            <w:r>
              <w:t>UNIVERSITÉ de BORDEAUX</w:t>
            </w:r>
          </w:p>
        </w:tc>
      </w:tr>
      <w:tr w:rsidR="00B434A7" w:rsidRPr="00B10982" w:rsidTr="00762015">
        <w:trPr>
          <w:jc w:val="center"/>
        </w:trPr>
        <w:tc>
          <w:tcPr>
            <w:tcW w:w="2710" w:type="pct"/>
            <w:tcBorders>
              <w:top w:val="single" w:sz="4" w:space="0" w:color="1F497D" w:themeColor="text2"/>
            </w:tcBorders>
            <w:shd w:val="clear" w:color="auto" w:fill="auto"/>
            <w:vAlign w:val="center"/>
          </w:tcPr>
          <w:p w:rsidR="00B434A7" w:rsidRPr="00B10982" w:rsidRDefault="00B434A7" w:rsidP="00B0608B">
            <w:pPr>
              <w:pStyle w:val="C0SPECIALITEUBX"/>
            </w:pPr>
            <w:r w:rsidRPr="003B3022">
              <w:t xml:space="preserve">Département </w:t>
            </w:r>
            <w:r>
              <w:t>Gestion des Entreprises et d</w:t>
            </w:r>
            <w:r w:rsidRPr="007E1272">
              <w:t>es Administrations</w:t>
            </w:r>
            <w:r w:rsidRPr="00140245">
              <w:t xml:space="preserve"> </w:t>
            </w:r>
          </w:p>
        </w:tc>
        <w:tc>
          <w:tcPr>
            <w:tcW w:w="2290" w:type="pct"/>
            <w:tcBorders>
              <w:top w:val="single" w:sz="4" w:space="0" w:color="1F497D" w:themeColor="text2"/>
            </w:tcBorders>
            <w:shd w:val="clear" w:color="auto" w:fill="auto"/>
            <w:vAlign w:val="center"/>
          </w:tcPr>
          <w:p w:rsidR="00B434A7" w:rsidRPr="00B10982" w:rsidRDefault="00B434A7" w:rsidP="00B0608B">
            <w:pPr>
              <w:pStyle w:val="C0SPECIALITEUBX"/>
            </w:pPr>
            <w:r>
              <w:t>Pôle Universitaire de Sciences de Gestion</w:t>
            </w:r>
          </w:p>
        </w:tc>
      </w:tr>
    </w:tbl>
    <w:p w:rsidR="00B434A7" w:rsidRDefault="00B434A7" w:rsidP="00B434A7">
      <w:pPr>
        <w:pStyle w:val="C1NOMDUTD"/>
      </w:pPr>
      <w:r w:rsidRPr="005E59B2">
        <w:t xml:space="preserve">Environnement numérique </w:t>
      </w:r>
      <w:r>
        <w:br/>
        <w:t>de l’information et de la communication</w:t>
      </w:r>
    </w:p>
    <w:p w:rsidR="00B434A7" w:rsidRDefault="00B434A7" w:rsidP="00B434A7">
      <w:pPr>
        <w:pStyle w:val="C2TYPEDOC"/>
      </w:pPr>
      <w:r>
        <w:t>Document de TD</w:t>
      </w:r>
    </w:p>
    <w:p w:rsidR="00B434A7" w:rsidRPr="0015626B" w:rsidRDefault="00B434A7" w:rsidP="00B434A7">
      <w:pPr>
        <w:pStyle w:val="C8ESPACEBARREBLEU"/>
      </w:pPr>
    </w:p>
    <w:tbl>
      <w:tblPr>
        <w:tblW w:w="5000" w:type="pct"/>
        <w:tblCellMar>
          <w:left w:w="57" w:type="dxa"/>
          <w:right w:w="57" w:type="dxa"/>
        </w:tblCellMar>
        <w:tblLook w:val="04A0" w:firstRow="1" w:lastRow="0" w:firstColumn="1" w:lastColumn="0" w:noHBand="0" w:noVBand="1"/>
      </w:tblPr>
      <w:tblGrid>
        <w:gridCol w:w="9638"/>
      </w:tblGrid>
      <w:tr w:rsidR="00B434A7" w:rsidTr="00762015">
        <w:trPr>
          <w:trHeight w:hRule="exact" w:val="3345"/>
        </w:trPr>
        <w:tc>
          <w:tcPr>
            <w:tcW w:w="5000" w:type="pct"/>
            <w:vAlign w:val="center"/>
          </w:tcPr>
          <w:p w:rsidR="00FD48A8" w:rsidRDefault="00224413" w:rsidP="00FD48A8">
            <w:pPr>
              <w:pStyle w:val="C3TITREDOC"/>
            </w:pPr>
            <w:r>
              <w:t xml:space="preserve">Exemples </w:t>
            </w:r>
            <w:r w:rsidR="00FD48A8">
              <w:t>de</w:t>
            </w:r>
            <w:r w:rsidR="00B434A7">
              <w:t xml:space="preserve"> documents</w:t>
            </w:r>
            <w:r w:rsidR="0018105C">
              <w:t xml:space="preserve"> d’étude </w:t>
            </w:r>
            <w:r>
              <w:br/>
              <w:t>réalisés a</w:t>
            </w:r>
            <w:r w:rsidR="00FD48A8">
              <w:t xml:space="preserve">vec Word </w:t>
            </w:r>
          </w:p>
          <w:p w:rsidR="00B434A7" w:rsidRPr="0063529E" w:rsidRDefault="00FD48A8" w:rsidP="008C6A6D">
            <w:pPr>
              <w:pStyle w:val="C2TYPEDOC"/>
            </w:pPr>
            <w:r>
              <w:t>(2010 et versions suivantes)</w:t>
            </w:r>
          </w:p>
        </w:tc>
      </w:tr>
      <w:tr w:rsidR="00B434A7" w:rsidTr="00762015">
        <w:trPr>
          <w:trHeight w:hRule="exact" w:val="3345"/>
        </w:trPr>
        <w:tc>
          <w:tcPr>
            <w:tcW w:w="5000" w:type="pct"/>
            <w:vAlign w:val="center"/>
          </w:tcPr>
          <w:p w:rsidR="00B434A7" w:rsidRDefault="0018105C" w:rsidP="002F44D5">
            <w:pPr>
              <w:pStyle w:val="C4SOUSTITREDOC"/>
            </w:pPr>
            <w:r>
              <w:t xml:space="preserve">I. </w:t>
            </w:r>
            <w:r w:rsidR="00E13B4F">
              <w:t>Fiche</w:t>
            </w:r>
            <w:r w:rsidR="002F44D5">
              <w:t xml:space="preserve"> </w:t>
            </w:r>
            <w:r w:rsidR="00E13B4F">
              <w:br/>
            </w:r>
            <w:r>
              <w:t xml:space="preserve">II. </w:t>
            </w:r>
            <w:r w:rsidR="00043355">
              <w:t>Article</w:t>
            </w:r>
            <w:r w:rsidR="00B546AA">
              <w:t xml:space="preserve"> </w:t>
            </w:r>
            <w:r w:rsidR="00043355">
              <w:br/>
              <w:t>III. Tableau</w:t>
            </w:r>
            <w:r w:rsidR="00E13B4F">
              <w:br/>
            </w:r>
            <w:r w:rsidR="00043355">
              <w:t>IV</w:t>
            </w:r>
            <w:r>
              <w:t xml:space="preserve">. </w:t>
            </w:r>
            <w:r w:rsidR="00043355">
              <w:t>Graphique et Schéma</w:t>
            </w:r>
            <w:r w:rsidR="00E13B4F">
              <w:br/>
            </w:r>
            <w:r>
              <w:t xml:space="preserve">V. </w:t>
            </w:r>
            <w:r w:rsidR="00043355">
              <w:t>Questionnaire</w:t>
            </w:r>
          </w:p>
        </w:tc>
      </w:tr>
    </w:tbl>
    <w:p w:rsidR="00B434A7" w:rsidRDefault="00B434A7" w:rsidP="00B434A7">
      <w:pPr>
        <w:pStyle w:val="C8ESPACEBARREBLEU"/>
      </w:pPr>
    </w:p>
    <w:p w:rsidR="00B434A7" w:rsidRDefault="00B434A7" w:rsidP="00B434A7">
      <w:pPr>
        <w:pStyle w:val="C5AUTEURDOC"/>
      </w:pPr>
      <w:r w:rsidRPr="00B80BAB">
        <w:t>Enseignant</w:t>
      </w:r>
      <w:r>
        <w:t xml:space="preserve"> : Pascal </w:t>
      </w:r>
      <w:r w:rsidR="00762015">
        <w:t>COUSSAUD</w:t>
      </w:r>
      <w:r>
        <w:t>.</w:t>
      </w:r>
    </w:p>
    <w:p w:rsidR="00CE345D" w:rsidRDefault="00224413" w:rsidP="00A60034">
      <w:pPr>
        <w:pStyle w:val="D1TITREPARTIE"/>
      </w:pPr>
      <w:bookmarkStart w:id="0" w:name="_Toc36328080"/>
      <w:bookmarkStart w:id="1" w:name="_Toc49857497"/>
      <w:r>
        <w:lastRenderedPageBreak/>
        <w:t xml:space="preserve">Fiche : </w:t>
      </w:r>
      <w:r w:rsidR="0001111E">
        <w:t>M</w:t>
      </w:r>
      <w:r w:rsidR="001E4778">
        <w:t>éthode</w:t>
      </w:r>
      <w:r w:rsidR="004E74B7">
        <w:t>s</w:t>
      </w:r>
      <w:r w:rsidR="0001111E">
        <w:t xml:space="preserve"> d’étude en Sciences Sociales</w:t>
      </w:r>
    </w:p>
    <w:p w:rsidR="001B58BE" w:rsidRDefault="001B58BE" w:rsidP="001B58BE">
      <w:pPr>
        <w:pStyle w:val="D2TITRECHAPITRE"/>
      </w:pPr>
      <w:bookmarkStart w:id="2" w:name="_Toc36328081"/>
      <w:bookmarkStart w:id="3" w:name="_Toc50042611"/>
      <w:bookmarkEnd w:id="0"/>
      <w:bookmarkEnd w:id="1"/>
      <w:r>
        <w:t>La démarche d’étude : une hiérarchie d’</w:t>
      </w:r>
      <w:r w:rsidRPr="0018302F">
        <w:t>actes épistémologiques</w:t>
      </w:r>
      <w:bookmarkEnd w:id="2"/>
      <w:r>
        <w:rPr>
          <w:rStyle w:val="Appelnotedebasdep"/>
        </w:rPr>
        <w:footnoteReference w:id="1"/>
      </w:r>
    </w:p>
    <w:p w:rsidR="0011382D" w:rsidRPr="0011382D" w:rsidRDefault="0011382D" w:rsidP="00CE345D">
      <w:pPr>
        <w:pStyle w:val="D3TITRESECTION"/>
      </w:pPr>
      <w:r>
        <w:t>La notion de méthod</w:t>
      </w:r>
      <w:r w:rsidR="00B8779A">
        <w:t>e</w:t>
      </w:r>
      <w:bookmarkEnd w:id="3"/>
      <w:r w:rsidR="003D525C">
        <w:t xml:space="preserve"> en </w:t>
      </w:r>
      <w:r w:rsidR="001B58BE">
        <w:t>Sciences Sociales</w:t>
      </w:r>
    </w:p>
    <w:tbl>
      <w:tblPr>
        <w:tblW w:w="5000" w:type="pct"/>
        <w:tblLook w:val="04A0" w:firstRow="1" w:lastRow="0" w:firstColumn="1" w:lastColumn="0" w:noHBand="0" w:noVBand="1"/>
      </w:tblPr>
      <w:tblGrid>
        <w:gridCol w:w="4680"/>
        <w:gridCol w:w="4958"/>
      </w:tblGrid>
      <w:tr w:rsidR="00110EC4" w:rsidTr="0001111E">
        <w:trPr>
          <w:trHeight w:val="6026"/>
        </w:trPr>
        <w:tc>
          <w:tcPr>
            <w:tcW w:w="2428" w:type="pct"/>
          </w:tcPr>
          <w:p w:rsidR="00135BF4" w:rsidRDefault="00375F5A" w:rsidP="001E4778">
            <w:pPr>
              <w:pStyle w:val="D3CORPSDETEXTE"/>
            </w:pPr>
            <w:r>
              <w:t>Pour étudier</w:t>
            </w:r>
            <w:r w:rsidRPr="000D7B9D">
              <w:t xml:space="preserve"> les faits sociaux</w:t>
            </w:r>
            <w:r>
              <w:t xml:space="preserve"> de façon </w:t>
            </w:r>
            <w:r w:rsidRPr="005F1D0C">
              <w:rPr>
                <w:rStyle w:val="ACCGRAS"/>
              </w:rPr>
              <w:t>scientifique</w:t>
            </w:r>
            <w:r>
              <w:t>, il faut</w:t>
            </w:r>
            <w:r w:rsidRPr="000D7B9D">
              <w:t xml:space="preserve"> </w:t>
            </w:r>
            <w:r>
              <w:t>« </w:t>
            </w:r>
            <w:r w:rsidRPr="000D7B9D">
              <w:t>observer vis-à-vis d'eux</w:t>
            </w:r>
            <w:r>
              <w:t xml:space="preserve"> une certaine attitude mentale » (DURKHEIM : </w:t>
            </w:r>
            <w:r w:rsidRPr="00C96A50">
              <w:rPr>
                <w:i/>
              </w:rPr>
              <w:t>Règles de la méthode sociologique</w:t>
            </w:r>
            <w:r>
              <w:t>, 1895</w:t>
            </w:r>
            <w:r w:rsidR="00135BF4">
              <w:t>).</w:t>
            </w:r>
          </w:p>
          <w:p w:rsidR="00135BF4" w:rsidRDefault="00135BF4" w:rsidP="00135BF4">
            <w:pPr>
              <w:pStyle w:val="D3CORPSDETEXTE"/>
            </w:pPr>
            <w:r>
              <w:t>En Sciences Sociales, il existe différentes « attitudes mentales »</w:t>
            </w:r>
            <w:r w:rsidR="0001111E">
              <w:t xml:space="preserve"> permettant l’étude scientifique des faits sociaux</w:t>
            </w:r>
            <w:r>
              <w:t xml:space="preserve">, mais elles renvoient toutes à un ensemble ordonné d'opérations mises en œuvre pour atteindre un ou plusieurs objectifs d’étude et </w:t>
            </w:r>
            <w:r w:rsidRPr="00375F5A">
              <w:rPr>
                <w:rStyle w:val="ACCGRAS"/>
              </w:rPr>
              <w:t>permettre de sélectionner et de coordonner les techniques d’observation</w:t>
            </w:r>
            <w:r>
              <w:t xml:space="preserve"> (recueil des données à l’aide d’un questionnaire, d’un entretien, d’un test, d’une d’expérimentation</w:t>
            </w:r>
            <w:r w:rsidR="0001111E">
              <w:t>...), c'est-à-dire à une méthode.</w:t>
            </w:r>
          </w:p>
          <w:p w:rsidR="001B58BE" w:rsidRDefault="001E4778" w:rsidP="00A14FDE">
            <w:pPr>
              <w:pStyle w:val="D3CORPSDETEXTE"/>
            </w:pPr>
            <w:r>
              <w:t xml:space="preserve">Au sens le plus général du terme, la méthode est </w:t>
            </w:r>
            <w:r w:rsidRPr="001E4778">
              <w:rPr>
                <w:rStyle w:val="ACCGRAS"/>
              </w:rPr>
              <w:t>constituée de l'ensemble des opérations intellectuelles par lesquelles une discipline cherche à atteindre les vérités qu'elle poursuit, les démontre et les vérifie</w:t>
            </w:r>
            <w:r>
              <w:t xml:space="preserve">. </w:t>
            </w:r>
          </w:p>
          <w:p w:rsidR="001E4778" w:rsidRDefault="001E4778" w:rsidP="00A14FDE">
            <w:pPr>
              <w:pStyle w:val="D3CORPSDETEXTE"/>
            </w:pPr>
            <w:r>
              <w:t>La méthode permet de construire u</w:t>
            </w:r>
            <w:r w:rsidR="00110EC4">
              <w:t xml:space="preserve">n </w:t>
            </w:r>
            <w:r w:rsidR="00110EC4" w:rsidRPr="005F1D0C">
              <w:rPr>
                <w:rStyle w:val="ACCGRAS"/>
              </w:rPr>
              <w:t>plan de travail ordonné</w:t>
            </w:r>
            <w:r w:rsidRPr="005F1D0C">
              <w:rPr>
                <w:rStyle w:val="ACCGRAS"/>
              </w:rPr>
              <w:t xml:space="preserve"> et logique</w:t>
            </w:r>
            <w:r>
              <w:t xml:space="preserve"> en fonction </w:t>
            </w:r>
            <w:r w:rsidR="00A14FDE">
              <w:t>afin de répondre à la question posée au départ</w:t>
            </w:r>
            <w:r>
              <w:t>.</w:t>
            </w:r>
          </w:p>
        </w:tc>
        <w:tc>
          <w:tcPr>
            <w:tcW w:w="2572" w:type="pct"/>
          </w:tcPr>
          <w:p w:rsidR="006D50D8" w:rsidRDefault="006D50D8" w:rsidP="006D50D8">
            <w:pPr>
              <w:pStyle w:val="D6NOMDESSINIMAGE"/>
            </w:pPr>
            <w:r>
              <w:t>Les étapes de la méthode scientifique</w:t>
            </w:r>
          </w:p>
          <w:p w:rsidR="00807C3E" w:rsidRPr="00BF6A15" w:rsidRDefault="000C4094" w:rsidP="00BF6A15">
            <w:pPr>
              <w:pStyle w:val="D7POSITIONIMAGEDESSIN"/>
            </w:pPr>
            <w:r>
              <w:rPr>
                <w:noProof/>
              </w:rPr>
              <mc:AlternateContent>
                <mc:Choice Requires="wpg">
                  <w:drawing>
                    <wp:inline distT="0" distB="0" distL="0" distR="0">
                      <wp:extent cx="2909570" cy="3359785"/>
                      <wp:effectExtent l="8255" t="3810" r="6350" b="27305"/>
                      <wp:docPr id="1"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359785"/>
                                <a:chOff x="0" y="0"/>
                                <a:chExt cx="32836" cy="38100"/>
                              </a:xfrm>
                            </wpg:grpSpPr>
                            <wps:wsp>
                              <wps:cNvPr id="2" name="Flèche vers le bas 12"/>
                              <wps:cNvSpPr>
                                <a:spLocks noChangeArrowheads="1"/>
                              </wps:cNvSpPr>
                              <wps:spPr bwMode="auto">
                                <a:xfrm>
                                  <a:off x="1905" y="0"/>
                                  <a:ext cx="5715" cy="38100"/>
                                </a:xfrm>
                                <a:prstGeom prst="downArrow">
                                  <a:avLst>
                                    <a:gd name="adj1" fmla="val 50000"/>
                                    <a:gd name="adj2" fmla="val 50000"/>
                                  </a:avLst>
                                </a:prstGeom>
                                <a:gradFill rotWithShape="1">
                                  <a:gsLst>
                                    <a:gs pos="0">
                                      <a:schemeClr val="tx2">
                                        <a:lumMod val="100000"/>
                                        <a:lumOff val="0"/>
                                      </a:schemeClr>
                                    </a:gs>
                                    <a:gs pos="100000">
                                      <a:schemeClr val="tx2">
                                        <a:lumMod val="20000"/>
                                        <a:lumOff val="80000"/>
                                      </a:schemeClr>
                                    </a:gs>
                                  </a:gsLst>
                                  <a:lin ang="16200000" scaled="1"/>
                                </a:gradFill>
                                <a:ln>
                                  <a:noFill/>
                                </a:ln>
                                <a:effectLst>
                                  <a:outerShdw dist="38100" dir="2700000" algn="tl" rotWithShape="0">
                                    <a:srgbClr val="000000">
                                      <a:alpha val="39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 name="Text Box 4"/>
                              <wps:cNvSpPr txBox="1">
                                <a:spLocks noChangeArrowheads="1"/>
                              </wps:cNvSpPr>
                              <wps:spPr bwMode="auto">
                                <a:xfrm>
                                  <a:off x="0" y="1905"/>
                                  <a:ext cx="9525" cy="9525"/>
                                </a:xfrm>
                                <a:prstGeom prst="rect">
                                  <a:avLst/>
                                </a:prstGeom>
                                <a:solidFill>
                                  <a:schemeClr val="accent1">
                                    <a:lumMod val="20000"/>
                                    <a:lumOff val="80000"/>
                                    <a:alpha val="79999"/>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000000" w:themeColor="dark1"/>
                                        <w:sz w:val="18"/>
                                        <w:szCs w:val="18"/>
                                      </w:rPr>
                                      <w:t>RUPTURE</w:t>
                                    </w:r>
                                  </w:p>
                                </w:txbxContent>
                              </wps:txbx>
                              <wps:bodyPr rot="0" vert="horz" wrap="square" lIns="36000" tIns="36000" rIns="36000" bIns="36000" anchor="ctr" anchorCtr="0" upright="1">
                                <a:noAutofit/>
                              </wps:bodyPr>
                            </wps:wsp>
                            <wps:wsp>
                              <wps:cNvPr id="4" name="Text Box 5"/>
                              <wps:cNvSpPr txBox="1">
                                <a:spLocks noChangeArrowheads="1"/>
                              </wps:cNvSpPr>
                              <wps:spPr bwMode="auto">
                                <a:xfrm>
                                  <a:off x="0" y="13335"/>
                                  <a:ext cx="9525" cy="9525"/>
                                </a:xfrm>
                                <a:prstGeom prst="rect">
                                  <a:avLst/>
                                </a:prstGeom>
                                <a:solidFill>
                                  <a:schemeClr val="accent1">
                                    <a:lumMod val="60000"/>
                                    <a:lumOff val="40000"/>
                                    <a:alpha val="79999"/>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000000" w:themeColor="dark1"/>
                                        <w:sz w:val="18"/>
                                        <w:szCs w:val="18"/>
                                      </w:rPr>
                                      <w:t>CONSTRUCTION</w:t>
                                    </w:r>
                                  </w:p>
                                </w:txbxContent>
                              </wps:txbx>
                              <wps:bodyPr rot="0" vert="horz" wrap="square" lIns="36000" tIns="36000" rIns="36000" bIns="36000" anchor="ctr" anchorCtr="0" upright="1">
                                <a:noAutofit/>
                              </wps:bodyPr>
                            </wps:wsp>
                            <wps:wsp>
                              <wps:cNvPr id="5" name="Text Box 6"/>
                              <wps:cNvSpPr txBox="1">
                                <a:spLocks noChangeArrowheads="1"/>
                              </wps:cNvSpPr>
                              <wps:spPr bwMode="auto">
                                <a:xfrm>
                                  <a:off x="0" y="24765"/>
                                  <a:ext cx="9525" cy="9525"/>
                                </a:xfrm>
                                <a:prstGeom prst="rect">
                                  <a:avLst/>
                                </a:prstGeom>
                                <a:solidFill>
                                  <a:schemeClr val="accent1">
                                    <a:lumMod val="50000"/>
                                    <a:lumOff val="0"/>
                                    <a:alpha val="79999"/>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FFFFFF" w:themeColor="background1"/>
                                        <w:sz w:val="18"/>
                                        <w:szCs w:val="18"/>
                                      </w:rPr>
                                      <w:t>CONSTATATION</w:t>
                                    </w:r>
                                  </w:p>
                                </w:txbxContent>
                              </wps:txbx>
                              <wps:bodyPr rot="0" vert="horz" wrap="square" lIns="36000" tIns="36000" rIns="36000" bIns="36000" anchor="ctr" anchorCtr="0" upright="1">
                                <a:noAutofit/>
                              </wps:bodyPr>
                            </wps:wsp>
                            <wps:wsp>
                              <wps:cNvPr id="6" name="Text Box 7"/>
                              <wps:cNvSpPr txBox="1">
                                <a:spLocks noChangeArrowheads="1"/>
                              </wps:cNvSpPr>
                              <wps:spPr bwMode="auto">
                                <a:xfrm>
                                  <a:off x="13336" y="1908"/>
                                  <a:ext cx="19500" cy="3810"/>
                                </a:xfrm>
                                <a:prstGeom prst="rect">
                                  <a:avLst/>
                                </a:prstGeom>
                                <a:solidFill>
                                  <a:schemeClr val="accent1">
                                    <a:lumMod val="20000"/>
                                    <a:lumOff val="80000"/>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000000" w:themeColor="dark1"/>
                                        <w:sz w:val="18"/>
                                        <w:szCs w:val="18"/>
                                      </w:rPr>
                                      <w:t>Étape 1 : La question de départ</w:t>
                                    </w:r>
                                  </w:p>
                                </w:txbxContent>
                              </wps:txbx>
                              <wps:bodyPr rot="0" vert="horz" wrap="square" lIns="36000" tIns="36000" rIns="36000" bIns="36000" anchor="ctr" anchorCtr="0" upright="1">
                                <a:noAutofit/>
                              </wps:bodyPr>
                            </wps:wsp>
                            <wps:wsp>
                              <wps:cNvPr id="7" name="Text Box 8"/>
                              <wps:cNvSpPr txBox="1">
                                <a:spLocks noChangeArrowheads="1"/>
                              </wps:cNvSpPr>
                              <wps:spPr bwMode="auto">
                                <a:xfrm>
                                  <a:off x="13336" y="7619"/>
                                  <a:ext cx="19500" cy="3809"/>
                                </a:xfrm>
                                <a:prstGeom prst="rect">
                                  <a:avLst/>
                                </a:prstGeom>
                                <a:solidFill>
                                  <a:schemeClr val="accent1">
                                    <a:lumMod val="40000"/>
                                    <a:lumOff val="60000"/>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000000" w:themeColor="dark1"/>
                                        <w:sz w:val="18"/>
                                        <w:szCs w:val="18"/>
                                      </w:rPr>
                                      <w:t>Étape 2 : L'exploration des connaissances</w:t>
                                    </w:r>
                                  </w:p>
                                </w:txbxContent>
                              </wps:txbx>
                              <wps:bodyPr rot="0" vert="horz" wrap="square" lIns="36000" tIns="36000" rIns="36000" bIns="36000" anchor="ctr" anchorCtr="0" upright="1">
                                <a:noAutofit/>
                              </wps:bodyPr>
                            </wps:wsp>
                            <wps:wsp>
                              <wps:cNvPr id="8" name="Text Box 9"/>
                              <wps:cNvSpPr txBox="1">
                                <a:spLocks noChangeArrowheads="1"/>
                              </wps:cNvSpPr>
                              <wps:spPr bwMode="auto">
                                <a:xfrm>
                                  <a:off x="13336" y="13336"/>
                                  <a:ext cx="19500" cy="3809"/>
                                </a:xfrm>
                                <a:prstGeom prst="rect">
                                  <a:avLst/>
                                </a:prstGeom>
                                <a:solidFill>
                                  <a:schemeClr val="accent1">
                                    <a:lumMod val="60000"/>
                                    <a:lumOff val="40000"/>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000000" w:themeColor="dark1"/>
                                        <w:sz w:val="18"/>
                                        <w:szCs w:val="18"/>
                                      </w:rPr>
                                      <w:t>Étape 3 : L'étude des dimensions conceptuelles</w:t>
                                    </w:r>
                                  </w:p>
                                </w:txbxContent>
                              </wps:txbx>
                              <wps:bodyPr rot="0" vert="horz" wrap="square" lIns="36000" tIns="36000" rIns="36000" bIns="36000" anchor="ctr" anchorCtr="0" upright="1">
                                <a:noAutofit/>
                              </wps:bodyPr>
                            </wps:wsp>
                            <wps:wsp>
                              <wps:cNvPr id="9" name="Text Box 10"/>
                              <wps:cNvSpPr txBox="1">
                                <a:spLocks noChangeArrowheads="1"/>
                              </wps:cNvSpPr>
                              <wps:spPr bwMode="auto">
                                <a:xfrm>
                                  <a:off x="13336" y="19054"/>
                                  <a:ext cx="19500" cy="3809"/>
                                </a:xfrm>
                                <a:prstGeom prst="rect">
                                  <a:avLst/>
                                </a:prstGeom>
                                <a:solidFill>
                                  <a:schemeClr val="accent1">
                                    <a:lumMod val="100000"/>
                                    <a:lumOff val="0"/>
                                  </a:schemeClr>
                                </a:solidFill>
                                <a:ln w="9525">
                                  <a:solidFill>
                                    <a:schemeClr val="lt1">
                                      <a:lumMod val="50000"/>
                                      <a:lumOff val="0"/>
                                    </a:schemeClr>
                                  </a:solidFill>
                                  <a:miter lim="800000"/>
                                  <a:headEnd/>
                                  <a:tailEnd/>
                                </a:ln>
                              </wps:spPr>
                              <wps:txbx>
                                <w:txbxContent>
                                  <w:p w:rsidR="002F44D5" w:rsidRPr="00356552" w:rsidRDefault="002F44D5" w:rsidP="00807C3E">
                                    <w:pPr>
                                      <w:pStyle w:val="NormalWeb"/>
                                      <w:spacing w:after="0"/>
                                      <w:jc w:val="center"/>
                                      <w:rPr>
                                        <w:color w:val="FFFFFF" w:themeColor="background1"/>
                                      </w:rPr>
                                    </w:pPr>
                                    <w:r>
                                      <w:rPr>
                                        <w:rFonts w:asciiTheme="minorHAnsi" w:hAnsi="Calibri" w:cstheme="minorBidi"/>
                                        <w:color w:val="FFFFFF" w:themeColor="background1"/>
                                        <w:sz w:val="18"/>
                                        <w:szCs w:val="18"/>
                                      </w:rPr>
                                      <w:t xml:space="preserve">Étape 4 : Le modèle d'analyse et les </w:t>
                                    </w:r>
                                    <w:r w:rsidRPr="00356552">
                                      <w:rPr>
                                        <w:rFonts w:asciiTheme="minorHAnsi" w:hAnsi="Calibri" w:cstheme="minorBidi"/>
                                        <w:color w:val="FFFFFF" w:themeColor="background1"/>
                                        <w:sz w:val="18"/>
                                        <w:szCs w:val="18"/>
                                      </w:rPr>
                                      <w:t>hypothèses</w:t>
                                    </w:r>
                                  </w:p>
                                </w:txbxContent>
                              </wps:txbx>
                              <wps:bodyPr rot="0" vert="horz" wrap="square" lIns="36000" tIns="36000" rIns="36000" bIns="36000" anchor="ctr" anchorCtr="0" upright="1">
                                <a:noAutofit/>
                              </wps:bodyPr>
                            </wps:wsp>
                            <wps:wsp>
                              <wps:cNvPr id="10" name="Text Box 11"/>
                              <wps:cNvSpPr txBox="1">
                                <a:spLocks noChangeArrowheads="1"/>
                              </wps:cNvSpPr>
                              <wps:spPr bwMode="auto">
                                <a:xfrm>
                                  <a:off x="13336" y="24764"/>
                                  <a:ext cx="19500" cy="3809"/>
                                </a:xfrm>
                                <a:prstGeom prst="rect">
                                  <a:avLst/>
                                </a:prstGeom>
                                <a:solidFill>
                                  <a:schemeClr val="accent1">
                                    <a:lumMod val="75000"/>
                                    <a:lumOff val="0"/>
                                  </a:schemeClr>
                                </a:solidFill>
                                <a:ln w="9525">
                                  <a:solidFill>
                                    <a:schemeClr val="lt1">
                                      <a:lumMod val="50000"/>
                                      <a:lumOff val="0"/>
                                    </a:schemeClr>
                                  </a:solidFill>
                                  <a:miter lim="800000"/>
                                  <a:headEnd/>
                                  <a:tailEnd/>
                                </a:ln>
                              </wps:spPr>
                              <wps:txbx>
                                <w:txbxContent>
                                  <w:p w:rsidR="002F44D5" w:rsidRPr="00356552" w:rsidRDefault="002F44D5" w:rsidP="00807C3E">
                                    <w:pPr>
                                      <w:pStyle w:val="NormalWeb"/>
                                      <w:spacing w:after="0"/>
                                      <w:jc w:val="center"/>
                                      <w:rPr>
                                        <w:color w:val="FFFFFF" w:themeColor="background1"/>
                                      </w:rPr>
                                    </w:pPr>
                                    <w:r>
                                      <w:rPr>
                                        <w:rFonts w:asciiTheme="minorHAnsi" w:hAnsi="Calibri" w:cstheme="minorBidi"/>
                                        <w:color w:val="FFFFFF" w:themeColor="background1"/>
                                        <w:sz w:val="18"/>
                                        <w:szCs w:val="18"/>
                                      </w:rPr>
                                      <w:t xml:space="preserve">Étape 5 : les outils d'observation et le recueil des </w:t>
                                    </w:r>
                                    <w:r w:rsidRPr="00356552">
                                      <w:rPr>
                                        <w:rFonts w:asciiTheme="minorHAnsi" w:hAnsi="Calibri" w:cstheme="minorBidi"/>
                                        <w:color w:val="FFFFFF" w:themeColor="background1"/>
                                        <w:sz w:val="18"/>
                                        <w:szCs w:val="18"/>
                                      </w:rPr>
                                      <w:t>données</w:t>
                                    </w:r>
                                  </w:p>
                                </w:txbxContent>
                              </wps:txbx>
                              <wps:bodyPr rot="0" vert="horz" wrap="square" lIns="36000" tIns="36000" rIns="36000" bIns="36000" anchor="ctr" anchorCtr="0" upright="1">
                                <a:noAutofit/>
                              </wps:bodyPr>
                            </wps:wsp>
                            <wps:wsp>
                              <wps:cNvPr id="11" name="Text Box 12"/>
                              <wps:cNvSpPr txBox="1">
                                <a:spLocks noChangeArrowheads="1"/>
                              </wps:cNvSpPr>
                              <wps:spPr bwMode="auto">
                                <a:xfrm>
                                  <a:off x="13336" y="30481"/>
                                  <a:ext cx="19500" cy="3810"/>
                                </a:xfrm>
                                <a:prstGeom prst="rect">
                                  <a:avLst/>
                                </a:prstGeom>
                                <a:solidFill>
                                  <a:schemeClr val="accent1">
                                    <a:lumMod val="50000"/>
                                    <a:lumOff val="0"/>
                                  </a:schemeClr>
                                </a:solidFill>
                                <a:ln w="9525">
                                  <a:solidFill>
                                    <a:schemeClr val="lt1">
                                      <a:lumMod val="50000"/>
                                      <a:lumOff val="0"/>
                                    </a:schemeClr>
                                  </a:solidFill>
                                  <a:miter lim="800000"/>
                                  <a:headEnd/>
                                  <a:tailEnd/>
                                </a:ln>
                              </wps:spPr>
                              <wps:txbx>
                                <w:txbxContent>
                                  <w:p w:rsidR="002F44D5" w:rsidRDefault="002F44D5" w:rsidP="00807C3E">
                                    <w:pPr>
                                      <w:pStyle w:val="NormalWeb"/>
                                      <w:spacing w:after="0"/>
                                      <w:jc w:val="center"/>
                                    </w:pPr>
                                    <w:r>
                                      <w:rPr>
                                        <w:rFonts w:asciiTheme="minorHAnsi" w:hAnsi="Calibri" w:cstheme="minorBidi"/>
                                        <w:color w:val="FFFFFF" w:themeColor="background1"/>
                                        <w:sz w:val="18"/>
                                        <w:szCs w:val="18"/>
                                      </w:rPr>
                                      <w:t>Étape 6 : Le traitement et la présentation des résultats</w:t>
                                    </w:r>
                                  </w:p>
                                </w:txbxContent>
                              </wps:txbx>
                              <wps:bodyPr rot="0" vert="horz" wrap="square" lIns="36000" tIns="36000" rIns="36000" bIns="36000" anchor="ctr" anchorCtr="0" upright="1">
                                <a:noAutofit/>
                              </wps:bodyPr>
                            </wps:wsp>
                          </wpg:wgp>
                        </a:graphicData>
                      </a:graphic>
                    </wp:inline>
                  </w:drawing>
                </mc:Choice>
                <mc:Fallback>
                  <w:pict>
                    <v:group id="Groupe 12" o:spid="_x0000_s1026" style="width:229.1pt;height:264.55pt;mso-position-horizontal-relative:char;mso-position-vertical-relative:line" coordsize="32836,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onugUAAMQlAAAOAAAAZHJzL2Uyb0RvYy54bWzsWt1u2zYUvh+wdyB0n1qSZcsy6hRN0wQD&#10;uq1AO+yalmhLGyVqJB27G/Y+e4+92A4PKVqy09+hSZrEF4ZISuThd873HZLS02e7mpMrJlUlmkUQ&#10;PQkDwppcFFWzXgS/vL04mQVEadoUlIuGLYJ3TAXPTr//7um2nbNYlIIXTBLopFHzbbsISq3b+Wik&#10;8pLVVD0RLWugcSVkTTUU5XpUSLqF3ms+isNwOtoKWbRS5EwpqD23jcEp9r9asVz/vFoppglfBGCb&#10;xn+J/0vzPzp9SudrSduyyp0Z9AusqGnVwKC+q3OqKdnI6qirusqlUGKln+SiHonVqsoZzgFmE4UH&#10;s7mUYtPiXNbz7br1MAG0Bzh9cbf5T1evJakK8F1AGlqDi3BURqLYgLNt13O451K2b9rX0s4QLl+J&#10;/HcFzaPDdlNe25vJcvujKKBDutECwdmtZG26gGmTHfrgnfcB22mSQ2WchdkkBVfl0DYeT7J0NrFe&#10;yktw5dFzefnSPTmOZ+Ope24WhejbEZ3bQdFQZ5iZFUSb2gOq/h+gb0raMvSTMmA5QOMO0Av+7z8Q&#10;z0gTwhlZUuXRxQc6aJXFlTTiRUmbNXsupdiWjBZgX2RAgFn0HjAFBV75KNBRFk4Ccoz1JI2gHoE+&#10;AozOW6n0JRM1MReLoBDbBg1CV9KrV0pjOBQubGjxG4TQqubAnyvKySSEn+NX7x5A5Zp7wE+uR7jq&#10;BnZ8Ki4qzokU+tdKlwi1QQMbVWeEIq0AkEKsRvFgL7gkYMci0LsYq/mmhni0dRAe3jqoN4GF93ZB&#10;47sAzIHUyo5mB3HPmip/2/tHApHqYOgPNOuqoXvfix8Mx3Rz41VDIBhgzlPsC6ihcsoZUtbEBIoO&#10;gmRM4o35b4QBzbbaGoZi6PoUG83km7LYkqIyvh2j+6EAyhinxjQYhfI1SLrmwQH2DmS5XnqI8Qlb&#10;T3lbUgvHOIMfhi3M0d6O5vrRsTQwDFTAmWj0AAX0ryyKk/Aszk4uprP0JLlIJidZGs5Owig7y6Zh&#10;kiXnF38bD0fJvKyKgjWvqoZ1Yh4ln8Ztl1asDKOcky1gbtCwQSV45UF2s3ExY/GyYKv+bXUFMBNe&#10;1YsA/e3oYBj9singATrXtOL2ejS032KzA46BgztYkP+G8lbClqJ4B/QHaqCYQhqGi1LIPwOyhZS2&#10;CNQfGypZQPgPDbAji5LE5EAsJJM0hoLstyz7LbTJoatFkGsJsYCFF9pmzk0rq3UJY1kaNuI5KPyq&#10;0gYCI0rWLlcAnb0hwR13gvvWBM+Z2JHERF9PM4neQXVn99eSW4AVtBZFF31srDGpLZvETm7xyqDV&#10;pae96Dm1lbBywbhDWbS39nVxEGdeQGxA0jxnjba+6Yvex6QINHhP3rRPXrMaM4KKFg+G5o2hCc7H&#10;hPOg7cAsfo1JvSTRV8frZXjQ+WdyC3XxgD56t9y5+PhMJo2nqJCWSa5gmeQKlkmu8O0xKTliEq7B&#10;botJY1gH2pXEXaGS8b9T837cJvvqh0clt4t4ZNR1mwEQfru78rlpeou5KU7S6R1j1IcywUNMTMgm&#10;twXvVlSfvNK77/kJtvkHbEpvhU0RZCawxa72ZsMUFWUQ0vvdtWm8W8s9sMav0O7fwg75M+6i4nF9&#10;Zw+O3NFUesQfDN4bX9/t+ZNOIzwqwL0u7pYG/Am7c4TuCLHbC33F7VJvMddf4/ml3wPgj98/P/Jn&#10;wB94qXGQfzA+b5E/lkmQY+4QgTxT4FSyd8bqefUACOS3zY8EGhAoOyJQhNvp22QQvCRBvbtDDPq8&#10;1xSD87Fv/WAO129+j/xInwF9gCyHCSjCF4S3yB9zpnDX+JOaUwW7LetnoE84Xr4X9PGb4kf6DOnj&#10;v3Xwp3Hd1w7+9frNvCrab4DGYTJDCr8n/dj8eLMnCB86k3sAize/J/526ANvuPBTITzPcZ81mW+R&#10;+mW47n98dfofAAAA//8DAFBLAwQUAAYACAAAACEALUrD7t0AAAAFAQAADwAAAGRycy9kb3ducmV2&#10;LnhtbEyPQUvDQBCF74L/YRnBm90kGmljNqUU9VSEtoL0Ns1Ok9DsbMhuk/Tfu3rRy8DjPd77Jl9O&#10;phUD9a6xrCCeRSCIS6sbrhR87t8e5iCcR9bYWiYFV3KwLG5vcsy0HXlLw85XIpSwy1BB7X2XSenK&#10;mgy6me2Ig3eyvUEfZF9J3eMYyk0rkyh6lgYbDgs1drSuqTzvLkbB+4jj6jF+HTbn0/p62KcfX5uY&#10;lLq/m1YvIDxN/i8MP/gBHYrAdLQX1k60CsIj/vcG7ymdJyCOCtJkEYMscvmfvvgGAAD//wMAUEsB&#10;Ai0AFAAGAAgAAAAhALaDOJL+AAAA4QEAABMAAAAAAAAAAAAAAAAAAAAAAFtDb250ZW50X1R5cGVz&#10;XS54bWxQSwECLQAUAAYACAAAACEAOP0h/9YAAACUAQAACwAAAAAAAAAAAAAAAAAvAQAAX3JlbHMv&#10;LnJlbHNQSwECLQAUAAYACAAAACEA7AeaJ7oFAADEJQAADgAAAAAAAAAAAAAAAAAuAgAAZHJzL2Uy&#10;b0RvYy54bWxQSwECLQAUAAYACAAAACEALUrD7t0AAAAFAQAADwAAAAAAAAAAAAAAAAAUCAAAZHJz&#10;L2Rvd25yZXYueG1sUEsFBgAAAAAEAAQA8wAAAB4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2" o:spid="_x0000_s1027" type="#_x0000_t67" style="position:absolute;left:1905;width:571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mwwwAAANoAAAAPAAAAZHJzL2Rvd25yZXYueG1sRI9Ba8JA&#10;FITvgv9heUIv0mxMIZToKlIo7amgEXt9zT6zwd23IbvV2F/vFgo9DjPzDbPajM6KCw2h86xgkeUg&#10;iBuvO24VHOrXx2cQISJrtJ5JwY0CbNbTyQor7a+8o8s+tiJBOFSowMTYV1KGxpDDkPmeOHknPziM&#10;SQ6t1ANeE9xZWeR5KR12nBYM9vRiqDnvv52C2H8UZlw8fc3r28+b+bQu1+VRqYfZuF2CiDTG//Bf&#10;+10rKOD3SroBcn0HAAD//wMAUEsBAi0AFAAGAAgAAAAhANvh9svuAAAAhQEAABMAAAAAAAAAAAAA&#10;AAAAAAAAAFtDb250ZW50X1R5cGVzXS54bWxQSwECLQAUAAYACAAAACEAWvQsW78AAAAVAQAACwAA&#10;AAAAAAAAAAAAAAAfAQAAX3JlbHMvLnJlbHNQSwECLQAUAAYACAAAACEAyENpsMMAAADaAAAADwAA&#10;AAAAAAAAAAAAAAAHAgAAZHJzL2Rvd25yZXYueG1sUEsFBgAAAAADAAMAtwAAAPcCAAAAAA==&#10;" adj="19980" fillcolor="#1f497d [3215]" stroked="f" strokeweight="1pt">
                        <v:fill color2="#c6d9f1 [671]" rotate="t" angle="180" focus="100%" type="gradient"/>
                        <v:shadow on="t" color="black" opacity="26213f" origin="-.5,-.5" offset=".74836mm,.74836mm"/>
                      </v:shape>
                      <v:shapetype id="_x0000_t202" coordsize="21600,21600" o:spt="202" path="m,l,21600r21600,l21600,xe">
                        <v:stroke joinstyle="miter"/>
                        <v:path gradientshapeok="t" o:connecttype="rect"/>
                      </v:shapetype>
                      <v:shape id="Text Box 4" o:spid="_x0000_s1028" type="#_x0000_t202" style="position:absolute;top:1905;width:952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BawQAAANoAAAAPAAAAZHJzL2Rvd25yZXYueG1sRI9BawIx&#10;FITvBf9DeIK3mlXBltUoIojroYdaxetj89ysbl6WJOr67xuh0OMwM98w82VnG3EnH2rHCkbDDARx&#10;6XTNlYLDz+b9E0SIyBobx6TgSQGWi97bHHPtHvxN932sRIJwyFGBibHNpQylIYth6Fri5J2dtxiT&#10;9JXUHh8Jbhs5zrKptFhzWjDY0tpQed3frAJ9/OJwOfkDfbhyVOy2hTmtnVKDfreagYjUxf/wX7vQ&#10;CibwupJugFz8AgAA//8DAFBLAQItABQABgAIAAAAIQDb4fbL7gAAAIUBAAATAAAAAAAAAAAAAAAA&#10;AAAAAABbQ29udGVudF9UeXBlc10ueG1sUEsBAi0AFAAGAAgAAAAhAFr0LFu/AAAAFQEAAAsAAAAA&#10;AAAAAAAAAAAAHwEAAF9yZWxzLy5yZWxzUEsBAi0AFAAGAAgAAAAhAO0DQFrBAAAA2gAAAA8AAAAA&#10;AAAAAAAAAAAABwIAAGRycy9kb3ducmV2LnhtbFBLBQYAAAAAAwADALcAAAD1AgAAAAA=&#10;" fillcolor="#dbe5f1 [660]" strokecolor="#7f7f7f [1601]">
                        <v:fill opacity="52428f"/>
                        <v:textbox inset="1mm,1mm,1mm,1mm">
                          <w:txbxContent>
                            <w:p w:rsidR="002F44D5" w:rsidRDefault="002F44D5" w:rsidP="00807C3E">
                              <w:pPr>
                                <w:pStyle w:val="NormalWeb"/>
                                <w:spacing w:after="0"/>
                                <w:jc w:val="center"/>
                              </w:pPr>
                              <w:r>
                                <w:rPr>
                                  <w:rFonts w:asciiTheme="minorHAnsi" w:hAnsi="Calibri" w:cstheme="minorBidi"/>
                                  <w:color w:val="000000" w:themeColor="dark1"/>
                                  <w:sz w:val="18"/>
                                  <w:szCs w:val="18"/>
                                </w:rPr>
                                <w:t>RUPTURE</w:t>
                              </w:r>
                            </w:p>
                          </w:txbxContent>
                        </v:textbox>
                      </v:shape>
                      <v:shape id="Text Box 5" o:spid="_x0000_s1029" type="#_x0000_t202" style="position:absolute;top:13335;width:952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hwQAAANoAAAAPAAAAZHJzL2Rvd25yZXYueG1sRI9Pi8Iw&#10;FMTvwn6H8Bb2pqmyiFSjyC7Cnhb8R6+vzbMtNi8lSW399kYQPA4z8xtmtRlMI27kfG1ZwXSSgCAu&#10;rK65VHA67sYLED4ga2wsk4I7edisP0YrTLXteU+3QyhFhLBPUUEVQptK6YuKDPqJbYmjd7HOYIjS&#10;lVI77CPcNHKWJHNpsOa4UGFLPxUV10NnFHSXUzFM+//fY8650+cs62qdKfX1OWyXIAIN4R1+tf+0&#10;gm94Xok3QK4fAAAA//8DAFBLAQItABQABgAIAAAAIQDb4fbL7gAAAIUBAAATAAAAAAAAAAAAAAAA&#10;AAAAAABbQ29udGVudF9UeXBlc10ueG1sUEsBAi0AFAAGAAgAAAAhAFr0LFu/AAAAFQEAAAsAAAAA&#10;AAAAAAAAAAAAHwEAAF9yZWxzLy5yZWxzUEsBAi0AFAAGAAgAAAAhAG8Vz+HBAAAA2gAAAA8AAAAA&#10;AAAAAAAAAAAABwIAAGRycy9kb3ducmV2LnhtbFBLBQYAAAAAAwADALcAAAD1AgAAAAA=&#10;" fillcolor="#95b3d7 [1940]" strokecolor="#7f7f7f [1601]">
                        <v:fill opacity="52428f"/>
                        <v:textbox inset="1mm,1mm,1mm,1mm">
                          <w:txbxContent>
                            <w:p w:rsidR="002F44D5" w:rsidRDefault="002F44D5" w:rsidP="00807C3E">
                              <w:pPr>
                                <w:pStyle w:val="NormalWeb"/>
                                <w:spacing w:after="0"/>
                                <w:jc w:val="center"/>
                              </w:pPr>
                              <w:r>
                                <w:rPr>
                                  <w:rFonts w:asciiTheme="minorHAnsi" w:hAnsi="Calibri" w:cstheme="minorBidi"/>
                                  <w:color w:val="000000" w:themeColor="dark1"/>
                                  <w:sz w:val="18"/>
                                  <w:szCs w:val="18"/>
                                </w:rPr>
                                <w:t>CONSTRUCTION</w:t>
                              </w:r>
                            </w:p>
                          </w:txbxContent>
                        </v:textbox>
                      </v:shape>
                      <v:shape id="Text Box 6" o:spid="_x0000_s1030" type="#_x0000_t202" style="position:absolute;top:24765;width:952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rSwwAAANoAAAAPAAAAZHJzL2Rvd25yZXYueG1sRI/NasMw&#10;EITvhbyD2EBvjdxAQ3GihDbgYhxocZIHWKyNbWqtjCT/9O2jQqHHYWa+YXaH2XRiJOdbywqeVwkI&#10;4srqlmsF10v29ArCB2SNnWVS8EMeDvvFww5TbScuaTyHWkQI+xQVNCH0qZS+asigX9meOHo36wyG&#10;KF0ttcMpwk0n10mykQZbjgsN9nRsqPo+D0bBe1lm7lZ85X0xlJ8Fn0J++tBKPS7nty2IQHP4D/+1&#10;c63gBX6vxBsg93cAAAD//wMAUEsBAi0AFAAGAAgAAAAhANvh9svuAAAAhQEAABMAAAAAAAAAAAAA&#10;AAAAAAAAAFtDb250ZW50X1R5cGVzXS54bWxQSwECLQAUAAYACAAAACEAWvQsW78AAAAVAQAACwAA&#10;AAAAAAAAAAAAAAAfAQAAX3JlbHMvLnJlbHNQSwECLQAUAAYACAAAACEARtxa0sMAAADaAAAADwAA&#10;AAAAAAAAAAAAAAAHAgAAZHJzL2Rvd25yZXYueG1sUEsFBgAAAAADAAMAtwAAAPcCAAAAAA==&#10;" fillcolor="#243f60 [1604]" strokecolor="#7f7f7f [1601]">
                        <v:fill opacity="52428f"/>
                        <v:textbox inset="1mm,1mm,1mm,1mm">
                          <w:txbxContent>
                            <w:p w:rsidR="002F44D5" w:rsidRDefault="002F44D5" w:rsidP="00807C3E">
                              <w:pPr>
                                <w:pStyle w:val="NormalWeb"/>
                                <w:spacing w:after="0"/>
                                <w:jc w:val="center"/>
                              </w:pPr>
                              <w:r>
                                <w:rPr>
                                  <w:rFonts w:asciiTheme="minorHAnsi" w:hAnsi="Calibri" w:cstheme="minorBidi"/>
                                  <w:color w:val="FFFFFF" w:themeColor="background1"/>
                                  <w:sz w:val="18"/>
                                  <w:szCs w:val="18"/>
                                </w:rPr>
                                <w:t>CONSTATATION</w:t>
                              </w:r>
                            </w:p>
                          </w:txbxContent>
                        </v:textbox>
                      </v:shape>
                      <v:shape id="Text Box 7" o:spid="_x0000_s1031" type="#_x0000_t202" style="position:absolute;left:13336;top:1908;width:1950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m+xQAAANoAAAAPAAAAZHJzL2Rvd25yZXYueG1sRI9Pa8JA&#10;FMTvgt9heUIvYjbtIUjqKkUQ2ktLo0KPz+zLH5t9G7Nbk/TTdwuCx2FmfsOsNoNpxJU6V1tW8BjF&#10;IIhzq2suFRz2u8UShPPIGhvLpGAkB5v1dLLCVNueP+ma+VIECLsUFVTet6mULq/IoItsSxy8wnYG&#10;fZBdKXWHfYCbRj7FcSIN1hwWKmxpW1H+nf0YBb/9x1c/vm1PUhbnY+ZO73V2mSv1MBtenkF4Gvw9&#10;fGu/agUJ/F8JN0Cu/wAAAP//AwBQSwECLQAUAAYACAAAACEA2+H2y+4AAACFAQAAEwAAAAAAAAAA&#10;AAAAAAAAAAAAW0NvbnRlbnRfVHlwZXNdLnhtbFBLAQItABQABgAIAAAAIQBa9CxbvwAAABUBAAAL&#10;AAAAAAAAAAAAAAAAAB8BAABfcmVscy8ucmVsc1BLAQItABQABgAIAAAAIQAK3Om+xQAAANoAAAAP&#10;AAAAAAAAAAAAAAAAAAcCAABkcnMvZG93bnJldi54bWxQSwUGAAAAAAMAAwC3AAAA+QIAAAAA&#10;" fillcolor="#dbe5f1 [660]" strokecolor="#7f7f7f [1601]">
                        <v:textbox inset="1mm,1mm,1mm,1mm">
                          <w:txbxContent>
                            <w:p w:rsidR="002F44D5" w:rsidRDefault="002F44D5" w:rsidP="00807C3E">
                              <w:pPr>
                                <w:pStyle w:val="NormalWeb"/>
                                <w:spacing w:after="0"/>
                                <w:jc w:val="center"/>
                              </w:pPr>
                              <w:r>
                                <w:rPr>
                                  <w:rFonts w:asciiTheme="minorHAnsi" w:hAnsi="Calibri" w:cstheme="minorBidi"/>
                                  <w:color w:val="000000" w:themeColor="dark1"/>
                                  <w:sz w:val="18"/>
                                  <w:szCs w:val="18"/>
                                </w:rPr>
                                <w:t>Étape 1 : La question de départ</w:t>
                              </w:r>
                            </w:p>
                          </w:txbxContent>
                        </v:textbox>
                      </v:shape>
                      <v:shape id="Text Box 8" o:spid="_x0000_s1032" type="#_x0000_t202" style="position:absolute;left:13336;top:7619;width:19500;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SvvwAAANoAAAAPAAAAZHJzL2Rvd25yZXYueG1sRI/NCsIw&#10;EITvgu8QVvCmqYo/VKOIIHjwYhW9Ls3aFptNbaLWtzeC4HGYmW+YxaoxpXhS7QrLCgb9CARxanXB&#10;mYLTcdubgXAeWWNpmRS8ycFq2W4tMNb2xQd6Jj4TAcIuRgW591UspUtzMuj6tiIO3tXWBn2QdSZ1&#10;ja8AN6UcRtFEGiw4LORY0San9JY8jIJyfN++R6e13CdXnxwumRnch2elup1mPQfhqfH/8K+90wqm&#10;8L0SboBcfgAAAP//AwBQSwECLQAUAAYACAAAACEA2+H2y+4AAACFAQAAEwAAAAAAAAAAAAAAAAAA&#10;AAAAW0NvbnRlbnRfVHlwZXNdLnhtbFBLAQItABQABgAIAAAAIQBa9CxbvwAAABUBAAALAAAAAAAA&#10;AAAAAAAAAB8BAABfcmVscy8ucmVsc1BLAQItABQABgAIAAAAIQDd1cSvvwAAANoAAAAPAAAAAAAA&#10;AAAAAAAAAAcCAABkcnMvZG93bnJldi54bWxQSwUGAAAAAAMAAwC3AAAA8wIAAAAA&#10;" fillcolor="#b8cce4 [1300]" strokecolor="#7f7f7f [1601]">
                        <v:textbox inset="1mm,1mm,1mm,1mm">
                          <w:txbxContent>
                            <w:p w:rsidR="002F44D5" w:rsidRDefault="002F44D5" w:rsidP="00807C3E">
                              <w:pPr>
                                <w:pStyle w:val="NormalWeb"/>
                                <w:spacing w:after="0"/>
                                <w:jc w:val="center"/>
                              </w:pPr>
                              <w:r>
                                <w:rPr>
                                  <w:rFonts w:asciiTheme="minorHAnsi" w:hAnsi="Calibri" w:cstheme="minorBidi"/>
                                  <w:color w:val="000000" w:themeColor="dark1"/>
                                  <w:sz w:val="18"/>
                                  <w:szCs w:val="18"/>
                                </w:rPr>
                                <w:t>Étape 2 : L'exploration des connaissances</w:t>
                              </w:r>
                            </w:p>
                          </w:txbxContent>
                        </v:textbox>
                      </v:shape>
                      <v:shape id="Text Box 9" o:spid="_x0000_s1033" type="#_x0000_t202" style="position:absolute;left:13336;top:13336;width:19500;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xPwAAAANoAAAAPAAAAZHJzL2Rvd25yZXYueG1sRE9Ni8Iw&#10;EL0L+x/CLHjTdBeRUo2yLLiKerGKeByasa3bTEoTbfXXm4Pg8fG+p/POVOJGjSstK/gaRiCIM6tL&#10;zhUc9otBDMJ5ZI2VZVJwJwfz2Udviom2Le/olvpchBB2CSoovK8TKV1WkEE3tDVx4M62MegDbHKp&#10;G2xDuKnkdxSNpcGSQ0OBNf0WlP2nV6Og3WxHpKtu+Thcjn/rUxlHi32sVP+z+5mA8NT5t/jlXmkF&#10;YWu4Em6AnD0BAAD//wMAUEsBAi0AFAAGAAgAAAAhANvh9svuAAAAhQEAABMAAAAAAAAAAAAAAAAA&#10;AAAAAFtDb250ZW50X1R5cGVzXS54bWxQSwECLQAUAAYACAAAACEAWvQsW78AAAAVAQAACwAAAAAA&#10;AAAAAAAAAAAfAQAAX3JlbHMvLnJlbHNQSwECLQAUAAYACAAAACEAlcYMT8AAAADaAAAADwAAAAAA&#10;AAAAAAAAAAAHAgAAZHJzL2Rvd25yZXYueG1sUEsFBgAAAAADAAMAtwAAAPQCAAAAAA==&#10;" fillcolor="#95b3d7 [1940]" strokecolor="#7f7f7f [1601]">
                        <v:textbox inset="1mm,1mm,1mm,1mm">
                          <w:txbxContent>
                            <w:p w:rsidR="002F44D5" w:rsidRDefault="002F44D5" w:rsidP="00807C3E">
                              <w:pPr>
                                <w:pStyle w:val="NormalWeb"/>
                                <w:spacing w:after="0"/>
                                <w:jc w:val="center"/>
                              </w:pPr>
                              <w:r>
                                <w:rPr>
                                  <w:rFonts w:asciiTheme="minorHAnsi" w:hAnsi="Calibri" w:cstheme="minorBidi"/>
                                  <w:color w:val="000000" w:themeColor="dark1"/>
                                  <w:sz w:val="18"/>
                                  <w:szCs w:val="18"/>
                                </w:rPr>
                                <w:t>Étape 3 : L'étude des dimensions conceptuelles</w:t>
                              </w:r>
                            </w:p>
                          </w:txbxContent>
                        </v:textbox>
                      </v:shape>
                      <v:shape id="Text Box 10" o:spid="_x0000_s1034" type="#_x0000_t202" style="position:absolute;left:13336;top:19054;width:19500;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A1xAAAANoAAAAPAAAAZHJzL2Rvd25yZXYueG1sRI9Ba8JA&#10;FITvBf/D8oTemo0VrMZsRIRCi4eiFoq3R/aZpM2+TXfXGP99Vyh4HGbmGyZfDaYVPTnfWFYwSVIQ&#10;xKXVDVcKPg+vT3MQPiBrbC2Tgit5WBWjhxwzbS+8o34fKhEh7DNUUIfQZVL6siaDPrEdcfRO1hkM&#10;UbpKaoeXCDetfE7TmTTYcFyosaNNTeXP/mwU/C56V/EpfJjz7GX6Pd0cv7bDu1KP42G9BBFoCPfw&#10;f/tNK1jA7Uq8AbL4AwAA//8DAFBLAQItABQABgAIAAAAIQDb4fbL7gAAAIUBAAATAAAAAAAAAAAA&#10;AAAAAAAAAABbQ29udGVudF9UeXBlc10ueG1sUEsBAi0AFAAGAAgAAAAhAFr0LFu/AAAAFQEAAAsA&#10;AAAAAAAAAAAAAAAAHwEAAF9yZWxzLy5yZWxzUEsBAi0AFAAGAAgAAAAhAMJEYDXEAAAA2gAAAA8A&#10;AAAAAAAAAAAAAAAABwIAAGRycy9kb3ducmV2LnhtbFBLBQYAAAAAAwADALcAAAD4AgAAAAA=&#10;" fillcolor="#4f81bd [3204]" strokecolor="#7f7f7f [1601]">
                        <v:textbox inset="1mm,1mm,1mm,1mm">
                          <w:txbxContent>
                            <w:p w:rsidR="002F44D5" w:rsidRPr="00356552" w:rsidRDefault="002F44D5" w:rsidP="00807C3E">
                              <w:pPr>
                                <w:pStyle w:val="NormalWeb"/>
                                <w:spacing w:after="0"/>
                                <w:jc w:val="center"/>
                                <w:rPr>
                                  <w:color w:val="FFFFFF" w:themeColor="background1"/>
                                </w:rPr>
                              </w:pPr>
                              <w:r>
                                <w:rPr>
                                  <w:rFonts w:asciiTheme="minorHAnsi" w:hAnsi="Calibri" w:cstheme="minorBidi"/>
                                  <w:color w:val="FFFFFF" w:themeColor="background1"/>
                                  <w:sz w:val="18"/>
                                  <w:szCs w:val="18"/>
                                </w:rPr>
                                <w:t xml:space="preserve">Étape 4 : Le modèle d'analyse et les </w:t>
                              </w:r>
                              <w:r w:rsidRPr="00356552">
                                <w:rPr>
                                  <w:rFonts w:asciiTheme="minorHAnsi" w:hAnsi="Calibri" w:cstheme="minorBidi"/>
                                  <w:color w:val="FFFFFF" w:themeColor="background1"/>
                                  <w:sz w:val="18"/>
                                  <w:szCs w:val="18"/>
                                </w:rPr>
                                <w:t>hypothèses</w:t>
                              </w:r>
                            </w:p>
                          </w:txbxContent>
                        </v:textbox>
                      </v:shape>
                      <v:shape id="Text Box 11" o:spid="_x0000_s1035" type="#_x0000_t202" style="position:absolute;left:13336;top:24764;width:19500;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xAAAANsAAAAPAAAAZHJzL2Rvd25yZXYueG1sRI9BS8NA&#10;EIXvBf/DMoK3ZmMPIrHbUkShICKN/oAhO2a3ZmeT7KaN/fWdg+BthvfmvW/W2zl06kRj8pEN3Bcl&#10;KOImWs+tga/P1+UjqJSRLXaRycAvJdhubhZrrGw884FOdW6VhHCq0IDLua+0To2jgKmIPbFo33EM&#10;mGUdW21HPEt46PSqLB90QM/S4LCnZ0fNTz0FA959TC/TpR4Q34/HtwsO084PxtzdzrsnUJnm/G/+&#10;u95bwRd6+UUG0JsrAAAA//8DAFBLAQItABQABgAIAAAAIQDb4fbL7gAAAIUBAAATAAAAAAAAAAAA&#10;AAAAAAAAAABbQ29udGVudF9UeXBlc10ueG1sUEsBAi0AFAAGAAgAAAAhAFr0LFu/AAAAFQEAAAsA&#10;AAAAAAAAAAAAAAAAHwEAAF9yZWxzLy5yZWxzUEsBAi0AFAAGAAgAAAAhAEez77HEAAAA2wAAAA8A&#10;AAAAAAAAAAAAAAAABwIAAGRycy9kb3ducmV2LnhtbFBLBQYAAAAAAwADALcAAAD4AgAAAAA=&#10;" fillcolor="#365f91 [2404]" strokecolor="#7f7f7f [1601]">
                        <v:textbox inset="1mm,1mm,1mm,1mm">
                          <w:txbxContent>
                            <w:p w:rsidR="002F44D5" w:rsidRPr="00356552" w:rsidRDefault="002F44D5" w:rsidP="00807C3E">
                              <w:pPr>
                                <w:pStyle w:val="NormalWeb"/>
                                <w:spacing w:after="0"/>
                                <w:jc w:val="center"/>
                                <w:rPr>
                                  <w:color w:val="FFFFFF" w:themeColor="background1"/>
                                </w:rPr>
                              </w:pPr>
                              <w:r>
                                <w:rPr>
                                  <w:rFonts w:asciiTheme="minorHAnsi" w:hAnsi="Calibri" w:cstheme="minorBidi"/>
                                  <w:color w:val="FFFFFF" w:themeColor="background1"/>
                                  <w:sz w:val="18"/>
                                  <w:szCs w:val="18"/>
                                </w:rPr>
                                <w:t xml:space="preserve">Étape 5 : les outils d'observation et le recueil des </w:t>
                              </w:r>
                              <w:r w:rsidRPr="00356552">
                                <w:rPr>
                                  <w:rFonts w:asciiTheme="minorHAnsi" w:hAnsi="Calibri" w:cstheme="minorBidi"/>
                                  <w:color w:val="FFFFFF" w:themeColor="background1"/>
                                  <w:sz w:val="18"/>
                                  <w:szCs w:val="18"/>
                                </w:rPr>
                                <w:t>données</w:t>
                              </w:r>
                            </w:p>
                          </w:txbxContent>
                        </v:textbox>
                      </v:shape>
                      <v:shape id="Text Box 12" o:spid="_x0000_s1036" type="#_x0000_t202" style="position:absolute;left:13336;top:30481;width:1950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AMwAAAANsAAAAPAAAAZHJzL2Rvd25yZXYueG1sRE9Ni8Iw&#10;EL0v7H8Is+BtTZUq2jWKVASvVg8eh2ZsyzaT0sS2+uuNIHibx/uc1WYwteiodZVlBZNxBII4t7ri&#10;QsH5tP9dgHAeWWNtmRTcycFm/f21wkTbno/UZb4QIYRdggpK75tESpeXZNCNbUMcuKttDfoA20Lq&#10;FvsQbmo5jaK5NFhxaCixobSk/D+7GQXZ/jqd9Wl673azXfVoLnEcL2OlRj/D9g+Ep8F/xG/3QYf5&#10;E3j9Eg6Q6ycAAAD//wMAUEsBAi0AFAAGAAgAAAAhANvh9svuAAAAhQEAABMAAAAAAAAAAAAAAAAA&#10;AAAAAFtDb250ZW50X1R5cGVzXS54bWxQSwECLQAUAAYACAAAACEAWvQsW78AAAAVAQAACwAAAAAA&#10;AAAAAAAAAAAfAQAAX3JlbHMvLnJlbHNQSwECLQAUAAYACAAAACEAp0EQDMAAAADbAAAADwAAAAAA&#10;AAAAAAAAAAAHAgAAZHJzL2Rvd25yZXYueG1sUEsFBgAAAAADAAMAtwAAAPQCAAAAAA==&#10;" fillcolor="#243f60 [1604]" strokecolor="#7f7f7f [1601]">
                        <v:textbox inset="1mm,1mm,1mm,1mm">
                          <w:txbxContent>
                            <w:p w:rsidR="002F44D5" w:rsidRDefault="002F44D5" w:rsidP="00807C3E">
                              <w:pPr>
                                <w:pStyle w:val="NormalWeb"/>
                                <w:spacing w:after="0"/>
                                <w:jc w:val="center"/>
                              </w:pPr>
                              <w:r>
                                <w:rPr>
                                  <w:rFonts w:asciiTheme="minorHAnsi" w:hAnsi="Calibri" w:cstheme="minorBidi"/>
                                  <w:color w:val="FFFFFF" w:themeColor="background1"/>
                                  <w:sz w:val="18"/>
                                  <w:szCs w:val="18"/>
                                </w:rPr>
                                <w:t>Étape 6 : Le traitement et la présentation des résultats</w:t>
                              </w:r>
                            </w:p>
                          </w:txbxContent>
                        </v:textbox>
                      </v:shape>
                      <w10:anchorlock/>
                    </v:group>
                  </w:pict>
                </mc:Fallback>
              </mc:AlternateContent>
            </w:r>
          </w:p>
          <w:p w:rsidR="006D50D8" w:rsidRDefault="00BF6A15" w:rsidP="008C6A6D">
            <w:pPr>
              <w:pStyle w:val="D5SOURCE"/>
            </w:pPr>
            <w:r>
              <w:t>R.</w:t>
            </w:r>
            <w:r w:rsidRPr="006D50D8">
              <w:t xml:space="preserve"> </w:t>
            </w:r>
            <w:r w:rsidR="006D50D8" w:rsidRPr="006D50D8">
              <w:t>QUIVY</w:t>
            </w:r>
            <w:r w:rsidR="006D50D8">
              <w:t xml:space="preserve">, </w:t>
            </w:r>
            <w:r w:rsidR="006D50D8" w:rsidRPr="002E4BDF">
              <w:rPr>
                <w:rStyle w:val="ACCITAL"/>
              </w:rPr>
              <w:t>Manuel de recherche en Science Sociales</w:t>
            </w:r>
            <w:r w:rsidR="006D50D8" w:rsidRPr="006D50D8">
              <w:t>, 1988.</w:t>
            </w:r>
          </w:p>
        </w:tc>
      </w:tr>
    </w:tbl>
    <w:p w:rsidR="000303AC" w:rsidRPr="000303AC" w:rsidRDefault="000303AC" w:rsidP="000303AC">
      <w:pPr>
        <w:pStyle w:val="D3TITRESECTION"/>
      </w:pPr>
      <w:bookmarkStart w:id="4" w:name="_Toc94358995"/>
      <w:bookmarkStart w:id="5" w:name="_Toc49857498"/>
      <w:r>
        <w:t xml:space="preserve">La méthode </w:t>
      </w:r>
      <w:r w:rsidR="002E4BDF">
        <w:t>d</w:t>
      </w:r>
      <w:r w:rsidR="001E4778">
        <w:t>éductive</w:t>
      </w:r>
      <w:bookmarkEnd w:id="4"/>
      <w:bookmarkEnd w:id="5"/>
      <w:r w:rsidRPr="000303AC">
        <w:rPr>
          <w:rStyle w:val="ACCGRAS"/>
        </w:rPr>
        <w:t xml:space="preserve"> </w:t>
      </w:r>
      <w:r w:rsidRPr="000303AC">
        <w:t xml:space="preserve">est la démarche </w:t>
      </w:r>
      <w:r w:rsidR="00CE345D">
        <w:t>d’étude</w:t>
      </w:r>
      <w:r w:rsidRPr="000303AC">
        <w:t xml:space="preserve"> dominante depuis le 19</w:t>
      </w:r>
      <w:r w:rsidRPr="000303AC">
        <w:rPr>
          <w:vertAlign w:val="superscript"/>
        </w:rPr>
        <w:t>e</w:t>
      </w:r>
      <w:r w:rsidRPr="000303AC">
        <w:t xml:space="preserve"> siècle</w:t>
      </w:r>
    </w:p>
    <w:p w:rsidR="000303AC" w:rsidRDefault="004E74B7" w:rsidP="000303AC">
      <w:pPr>
        <w:pStyle w:val="D3CORPSDETEXTE"/>
      </w:pPr>
      <w:r>
        <w:t>Selon la méthode déductive, l</w:t>
      </w:r>
      <w:r w:rsidR="001E4778">
        <w:t xml:space="preserve">e processus </w:t>
      </w:r>
      <w:r>
        <w:t>d’étude</w:t>
      </w:r>
      <w:r w:rsidR="000303AC">
        <w:t xml:space="preserve"> va</w:t>
      </w:r>
      <w:r w:rsidR="001E4778">
        <w:t xml:space="preserve"> </w:t>
      </w:r>
      <w:r w:rsidR="000303AC" w:rsidRPr="001E4778">
        <w:rPr>
          <w:rStyle w:val="ACCGRAS"/>
        </w:rPr>
        <w:t>du général au particulier</w:t>
      </w:r>
      <w:r w:rsidR="000303AC">
        <w:t xml:space="preserve">. Il </w:t>
      </w:r>
      <w:r w:rsidR="001E4778">
        <w:t>débute avec les analyses théoriques, traduites dans des hypothèses testables, pour ensuite les vérifier sur le terrai</w:t>
      </w:r>
      <w:r>
        <w:t xml:space="preserve">n, à partir d'un échantillon </w:t>
      </w:r>
      <w:r w:rsidR="001E4778">
        <w:t xml:space="preserve">représentatif. Le système exprime </w:t>
      </w:r>
      <w:r w:rsidR="001E4778" w:rsidRPr="000303AC">
        <w:rPr>
          <w:bCs/>
        </w:rPr>
        <w:t>donc</w:t>
      </w:r>
      <w:r w:rsidR="001E4778">
        <w:t xml:space="preserve"> une pensée </w:t>
      </w:r>
      <w:r w:rsidR="001B58BE">
        <w:t>cartésienne,</w:t>
      </w:r>
      <w:r w:rsidR="000303AC">
        <w:t xml:space="preserve"> </w:t>
      </w:r>
      <w:r w:rsidR="001B58BE">
        <w:t>E</w:t>
      </w:r>
      <w:r>
        <w:t xml:space="preserve">n Sciences Sociales ; </w:t>
      </w:r>
      <w:r w:rsidR="003D525C">
        <w:t xml:space="preserve">il </w:t>
      </w:r>
      <w:r w:rsidR="000303AC">
        <w:t xml:space="preserve">existe d’autres méthodes </w:t>
      </w:r>
      <w:r>
        <w:t xml:space="preserve">qui articulent différemment </w:t>
      </w:r>
      <w:r w:rsidR="00CE345D">
        <w:t>les différentes</w:t>
      </w:r>
      <w:r>
        <w:t xml:space="preserve"> étapes</w:t>
      </w:r>
      <w:r w:rsidR="00CE345D">
        <w:t>, notamment</w:t>
      </w:r>
      <w:r>
        <w:t> :</w:t>
      </w:r>
    </w:p>
    <w:p w:rsidR="00CE345D" w:rsidRDefault="00CE345D" w:rsidP="0014327B">
      <w:pPr>
        <w:pStyle w:val="D4LISTEAPUCES"/>
      </w:pPr>
      <w:r>
        <w:t>la méthode expérimentale ;</w:t>
      </w:r>
    </w:p>
    <w:p w:rsidR="000303AC" w:rsidRDefault="000303AC" w:rsidP="0014327B">
      <w:pPr>
        <w:pStyle w:val="D4LISTEAPUCES"/>
      </w:pPr>
      <w:r>
        <w:t>la méthode analytique ;</w:t>
      </w:r>
    </w:p>
    <w:p w:rsidR="000303AC" w:rsidRDefault="00CE345D" w:rsidP="0014327B">
      <w:pPr>
        <w:pStyle w:val="D4LISTEAPUCES"/>
      </w:pPr>
      <w:r>
        <w:t>la méthode clinique.</w:t>
      </w:r>
    </w:p>
    <w:p w:rsidR="000303AC" w:rsidRDefault="000303AC" w:rsidP="000303AC">
      <w:pPr>
        <w:pStyle w:val="D3TITRESECTION"/>
      </w:pPr>
      <w:r>
        <w:t xml:space="preserve">Les autres méthodes </w:t>
      </w:r>
      <w:r w:rsidR="00CE345D">
        <w:t xml:space="preserve">utilisées en </w:t>
      </w:r>
      <w:r>
        <w:t>Sciences Sociales</w:t>
      </w:r>
    </w:p>
    <w:p w:rsidR="00CE345D" w:rsidRDefault="00CE345D" w:rsidP="00CE345D">
      <w:pPr>
        <w:pStyle w:val="D3CORPSDETEXTE"/>
      </w:pPr>
      <w:r>
        <w:t xml:space="preserve">La </w:t>
      </w:r>
      <w:r w:rsidRPr="000303AC">
        <w:rPr>
          <w:rStyle w:val="ACCGRAS"/>
        </w:rPr>
        <w:t>méthode expérimentale</w:t>
      </w:r>
      <w:r>
        <w:t xml:space="preserve"> reproduit les programmes d'expériences des sciences dures. Le chercheur construit en laboratoire, ou sur le terrain, une </w:t>
      </w:r>
      <w:r w:rsidRPr="000303AC">
        <w:rPr>
          <w:rStyle w:val="ACCGRAS"/>
        </w:rPr>
        <w:t>simulation contrôlée du réel</w:t>
      </w:r>
      <w:r>
        <w:t xml:space="preserve">. </w:t>
      </w:r>
    </w:p>
    <w:p w:rsidR="001E4778" w:rsidRDefault="001E4778" w:rsidP="000303AC">
      <w:pPr>
        <w:pStyle w:val="D3CORPSDETEXTE"/>
      </w:pPr>
      <w:r>
        <w:t xml:space="preserve">La </w:t>
      </w:r>
      <w:r w:rsidRPr="000303AC">
        <w:rPr>
          <w:rStyle w:val="ACCGRAS"/>
        </w:rPr>
        <w:t>méthode analytique</w:t>
      </w:r>
      <w:r>
        <w:t xml:space="preserve"> a pour objectif de </w:t>
      </w:r>
      <w:r w:rsidRPr="000303AC">
        <w:rPr>
          <w:rStyle w:val="ACCGRAS"/>
        </w:rPr>
        <w:t>repérer la plus petite unité d'analyse possible</w:t>
      </w:r>
      <w:r>
        <w:t> : les unités élémentaires, les événements. Puis elle recompose l'ensemble en un tout explicatif des phénomènes observés. On retrouve cette méthode en linguistique et en anthropologie. La démarche analytique n'est possible que pour l'étude de</w:t>
      </w:r>
      <w:r w:rsidR="00375F5A">
        <w:t xml:space="preserve"> phénomènes </w:t>
      </w:r>
      <w:r w:rsidR="00135BF4">
        <w:t xml:space="preserve">sociaux </w:t>
      </w:r>
      <w:r w:rsidR="00375F5A">
        <w:t>stables, permanents</w:t>
      </w:r>
      <w:r>
        <w:t>.</w:t>
      </w:r>
    </w:p>
    <w:p w:rsidR="002E4BDF" w:rsidRDefault="002E4BDF" w:rsidP="000303AC">
      <w:pPr>
        <w:pStyle w:val="D3CORPSDETEXTE"/>
      </w:pPr>
      <w:r>
        <w:t xml:space="preserve">La </w:t>
      </w:r>
      <w:r w:rsidRPr="000303AC">
        <w:rPr>
          <w:rStyle w:val="ACCGRAS"/>
        </w:rPr>
        <w:t>méthode clinique</w:t>
      </w:r>
      <w:r>
        <w:t xml:space="preserve"> s'attache à son objet (un individu, un groupe, une organisation) et </w:t>
      </w:r>
      <w:r w:rsidRPr="000303AC">
        <w:rPr>
          <w:rStyle w:val="ACCGRAS"/>
        </w:rPr>
        <w:t>l'observe sur un temps plus ou moins long pour suivre les évolutions naturelles</w:t>
      </w:r>
      <w:r>
        <w:t xml:space="preserve"> ou les changements provoqués. Cette méthode est courante en ethnologie ou en psychanalyse. De même, beaucoup d'études de cas, de monographies ou d'observations participantes mobilisent une approche clinique.</w:t>
      </w:r>
    </w:p>
    <w:p w:rsidR="002E4BDF" w:rsidRDefault="00BF6A15" w:rsidP="008C6A6D">
      <w:pPr>
        <w:pStyle w:val="D5SOURCE"/>
      </w:pPr>
      <w:r>
        <w:t>F.</w:t>
      </w:r>
      <w:r w:rsidR="002E4BDF">
        <w:t xml:space="preserve"> WACHEUX, </w:t>
      </w:r>
      <w:r w:rsidR="002E4BDF" w:rsidRPr="002E4BDF">
        <w:rPr>
          <w:rStyle w:val="ACCITAL"/>
        </w:rPr>
        <w:t>Méthode qualitative et recherche en gestion</w:t>
      </w:r>
      <w:r w:rsidR="002E4BDF">
        <w:t>, 1996.</w:t>
      </w:r>
    </w:p>
    <w:p w:rsidR="00A14F04" w:rsidRDefault="00224413" w:rsidP="00A60034">
      <w:pPr>
        <w:pStyle w:val="D1TITREPARTIE"/>
      </w:pPr>
      <w:r>
        <w:lastRenderedPageBreak/>
        <w:t xml:space="preserve">Article : </w:t>
      </w:r>
      <w:r w:rsidR="004E74B7">
        <w:t>Chiffres</w:t>
      </w:r>
      <w:r>
        <w:t>,</w:t>
      </w:r>
      <w:r w:rsidR="00A14F04">
        <w:t xml:space="preserve"> vérité ou mensonge ?</w:t>
      </w:r>
    </w:p>
    <w:p w:rsidR="00A14F04" w:rsidRDefault="00A14F04" w:rsidP="00A14F04">
      <w:pPr>
        <w:pStyle w:val="A1AUTEUR"/>
      </w:pPr>
      <w:r>
        <w:t xml:space="preserve">JOSEPH </w:t>
      </w:r>
      <w:proofErr w:type="spellStart"/>
      <w:r>
        <w:t>KLATZMANN</w:t>
      </w:r>
      <w:proofErr w:type="spellEnd"/>
    </w:p>
    <w:p w:rsidR="00A14F04" w:rsidRDefault="00A14F04" w:rsidP="008C6A6D">
      <w:pPr>
        <w:pStyle w:val="D5SOURCE"/>
      </w:pPr>
      <w:r>
        <w:t>Le Monde des débats, février 1995</w:t>
      </w:r>
    </w:p>
    <w:p w:rsidR="00F3436D" w:rsidRDefault="00A14F04" w:rsidP="00A14F04">
      <w:pPr>
        <w:pStyle w:val="A2CHAPEAU"/>
      </w:pPr>
      <w:bookmarkStart w:id="6" w:name="_Toc530650840"/>
      <w:r>
        <w:t>Un État ne saurait pas plus se passer de statistiques qu'une grande entreprise ne pourrait vivre sans comptabilité. Et pour le grand public il n'est pas indifférent de savoir, par exemple, que la baisse de la natalité menace les retraites des prochaines décennies. Malheureusement, il n'est guère de statistiques qui ne posent des problèmes d'interprétation.</w:t>
      </w:r>
      <w:bookmarkEnd w:id="6"/>
    </w:p>
    <w:p w:rsidR="005156B0" w:rsidRDefault="005156B0" w:rsidP="00A14F04">
      <w:pPr>
        <w:pStyle w:val="A2CHAPEAU"/>
        <w:sectPr w:rsidR="005156B0" w:rsidSect="00467EFA">
          <w:footerReference w:type="default" r:id="rId8"/>
          <w:type w:val="continuous"/>
          <w:pgSz w:w="11906" w:h="16838" w:code="9"/>
          <w:pgMar w:top="709" w:right="1134" w:bottom="709" w:left="1134" w:header="680" w:footer="680" w:gutter="0"/>
          <w:cols w:space="708"/>
          <w:docGrid w:linePitch="360"/>
        </w:sectPr>
      </w:pPr>
    </w:p>
    <w:p w:rsidR="00E03D11" w:rsidRPr="00A14F04" w:rsidRDefault="00E03D11" w:rsidP="00D55AE0">
      <w:pPr>
        <w:pStyle w:val="D6NOMDESSINIMAGE"/>
        <w:rPr>
          <w:rFonts w:eastAsiaTheme="minorHAnsi"/>
        </w:rPr>
      </w:pPr>
      <w:r w:rsidRPr="00B84FCE">
        <w:rPr>
          <w:rFonts w:eastAsiaTheme="minorHAnsi"/>
        </w:rPr>
        <w:t>L’homme de Vitruve</w:t>
      </w:r>
      <w:r>
        <w:rPr>
          <w:rFonts w:eastAsiaTheme="minorHAnsi"/>
        </w:rPr>
        <w:t>, symbole de la mesure et de la représentation du monde</w:t>
      </w:r>
      <w:r>
        <w:rPr>
          <w:rStyle w:val="Appelnotedebasdep"/>
          <w:rFonts w:eastAsiaTheme="minorHAnsi"/>
        </w:rPr>
        <w:footnoteReference w:id="2"/>
      </w:r>
      <w:r>
        <w:rPr>
          <w:rFonts w:eastAsiaTheme="minorHAnsi"/>
        </w:rPr>
        <w:t>.</w:t>
      </w:r>
    </w:p>
    <w:tbl>
      <w:tblPr>
        <w:tblStyle w:val="Grilledutableau"/>
        <w:tblW w:w="0" w:type="auto"/>
        <w:jc w:val="left"/>
        <w:tblBorders>
          <w:top w:val="dotted" w:sz="12" w:space="0" w:color="943634" w:themeColor="accent2" w:themeShade="BF"/>
          <w:left w:val="dotted" w:sz="12" w:space="0" w:color="943634" w:themeColor="accent2" w:themeShade="BF"/>
          <w:bottom w:val="dotted" w:sz="12" w:space="0" w:color="943634" w:themeColor="accent2" w:themeShade="BF"/>
          <w:right w:val="dotted" w:sz="12" w:space="0" w:color="943634" w:themeColor="accent2" w:themeShade="BF"/>
          <w:insideH w:val="dotted" w:sz="12" w:space="0" w:color="943634" w:themeColor="accent2" w:themeShade="BF"/>
          <w:insideV w:val="dotted" w:sz="12" w:space="0" w:color="943634" w:themeColor="accent2" w:themeShade="BF"/>
        </w:tblBorders>
        <w:tblLook w:val="04A0" w:firstRow="1" w:lastRow="0" w:firstColumn="1" w:lastColumn="0" w:noHBand="0" w:noVBand="1"/>
      </w:tblPr>
      <w:tblGrid>
        <w:gridCol w:w="4445"/>
      </w:tblGrid>
      <w:tr w:rsidR="00A14F04" w:rsidTr="00D55AE0">
        <w:trPr>
          <w:trHeight w:val="6317"/>
          <w:jc w:val="left"/>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rsidR="00A14F04" w:rsidRPr="007C03C5" w:rsidRDefault="00A14F04" w:rsidP="00A14F04">
            <w:pPr>
              <w:pStyle w:val="D7POSITIONIMAGEDESSIN"/>
            </w:pPr>
            <w:r>
              <w:rPr>
                <w:noProof/>
              </w:rPr>
              <w:drawing>
                <wp:inline distT="0" distB="0" distL="0" distR="0">
                  <wp:extent cx="2340000" cy="3215001"/>
                  <wp:effectExtent l="171450" t="133350" r="365100" b="309249"/>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340000" cy="3215001"/>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A14F04" w:rsidRDefault="00A14F04" w:rsidP="008C6A6D">
      <w:pPr>
        <w:pStyle w:val="D2TITRECHAPITRE"/>
      </w:pPr>
      <w:bookmarkStart w:id="7" w:name="_Toc530649090"/>
      <w:bookmarkStart w:id="8" w:name="_Toc50042624"/>
      <w:bookmarkStart w:id="9" w:name="_Toc50045072"/>
      <w:r>
        <w:t>Les sondages</w:t>
      </w:r>
      <w:bookmarkEnd w:id="7"/>
      <w:bookmarkEnd w:id="8"/>
      <w:bookmarkEnd w:id="9"/>
    </w:p>
    <w:p w:rsidR="00157613" w:rsidRDefault="00D55AE0" w:rsidP="00A14F04">
      <w:pPr>
        <w:pStyle w:val="D3CORPSDETEXTE"/>
      </w:pPr>
      <w:r>
        <w:t xml:space="preserve">Commençons par les sondages. </w:t>
      </w:r>
      <w:r w:rsidR="00A14F04">
        <w:t>Contrairement à ce qui se passe dans d'autres pays, on rappelle rarement, en France, la marge d'erreur que comportent les résultats de n'importe quelle enquête par son</w:t>
      </w:r>
      <w:r w:rsidR="00E03D11">
        <w:t>dage. Lorsqu'on interroge 1 000 </w:t>
      </w:r>
      <w:r w:rsidR="00A14F04">
        <w:t xml:space="preserve">français, on ne saurait obtenir un résultat aussi précis que si l'on en interrogeait 100 000. </w:t>
      </w:r>
    </w:p>
    <w:p w:rsidR="00A14F04" w:rsidRDefault="00A14F04" w:rsidP="00A14F04">
      <w:pPr>
        <w:pStyle w:val="D3CORPSDETEXTE"/>
      </w:pPr>
      <w:r>
        <w:t>Lorsque cette marge atteint 4 %, cela signifie qu'un résultat égal à 52 % contre 48 % est compris entre 56 % contre 44 % et 48 % contre 52 %. Et une variation de 0,5 point en un mois, ce qu'on lit parfois, n'a évidemment aucun sens.</w:t>
      </w:r>
    </w:p>
    <w:p w:rsidR="00A14F04" w:rsidRDefault="00F3436D" w:rsidP="008C6A6D">
      <w:pPr>
        <w:pStyle w:val="D3TITRESECTION"/>
      </w:pPr>
      <w:bookmarkStart w:id="10" w:name="_Toc530649091"/>
      <w:r>
        <w:br w:type="column"/>
      </w:r>
      <w:bookmarkStart w:id="11" w:name="_Toc50045073"/>
      <w:r w:rsidR="00A14F04">
        <w:t>Voici une conséquence de ce risque d'erreur</w:t>
      </w:r>
      <w:bookmarkEnd w:id="10"/>
      <w:bookmarkEnd w:id="11"/>
    </w:p>
    <w:p w:rsidR="00157613" w:rsidRDefault="00A14F04" w:rsidP="00A14F04">
      <w:pPr>
        <w:pStyle w:val="D3CORPSDETEXTE"/>
      </w:pPr>
      <w:r>
        <w:t xml:space="preserve">Supposons que la popularité réelle d'un homme politique se maintienne, d'une enquête à l'autre, à 55 %. Il pourra arriver, avec beaucoup de malchance, que tel institut de sondages trouve une chute de 59 % à 51 %, tandis qu'un autre trouvera au contraire une poussée de 51 % à 59 %. Il ne s'agit pas là d'une possibilité purement théorique, car un phénomène de ce type s'est déjà produit, à l'époque où </w:t>
      </w:r>
      <w:r w:rsidR="00005FBF">
        <w:t>Édith</w:t>
      </w:r>
      <w:r>
        <w:t xml:space="preserve"> Cresson était premier ministre.</w:t>
      </w:r>
      <w:r w:rsidR="005156B0">
        <w:t xml:space="preserve"> </w:t>
      </w:r>
    </w:p>
    <w:p w:rsidR="00157613" w:rsidRDefault="00A14F04" w:rsidP="00A14F04">
      <w:pPr>
        <w:pStyle w:val="D3CORPSDETEXTE"/>
      </w:pPr>
      <w:r>
        <w:t>De plus, si l'erreur peut atteindre 4 % lorsqu'on interroge 1 000 personnes, elle est évidemment beaucoup plus importante lorsqu'on en interroge 100 ou moins. Apparemment, on ne fait pas d'enquêtes par sondage sur un échantillon aussi réduit. Mais cela revient au même si l'on tire d'un</w:t>
      </w:r>
      <w:r w:rsidR="00E03D11">
        <w:t>e enquête faite auprès de 1 000 </w:t>
      </w:r>
      <w:r>
        <w:t xml:space="preserve">personnes des conclusions sur un groupe qui en comporte moins de 100, comme les agriculteurs ou les électeurs de tel ou tel petit parti. </w:t>
      </w:r>
    </w:p>
    <w:p w:rsidR="00A14F04" w:rsidRDefault="00A14F04" w:rsidP="00A14F04">
      <w:pPr>
        <w:pStyle w:val="D3CORPSDETEXTE"/>
      </w:pPr>
      <w:r>
        <w:t>Or cela se fait couramment.</w:t>
      </w:r>
      <w:r w:rsidR="005156B0">
        <w:t xml:space="preserve"> </w:t>
      </w:r>
      <w:r>
        <w:t xml:space="preserve">Encore n'ai-je parlé jusqu'à présent que de l'erreur due au fait qu'on n'interroge qu'un petit nombre de personnes. </w:t>
      </w:r>
    </w:p>
    <w:p w:rsidR="00A14F04" w:rsidRDefault="00A14F04" w:rsidP="008C6A6D">
      <w:pPr>
        <w:pStyle w:val="D3TITRESECTION"/>
      </w:pPr>
      <w:bookmarkStart w:id="12" w:name="_Toc530649092"/>
      <w:bookmarkStart w:id="13" w:name="_Toc50045074"/>
      <w:r>
        <w:t>D'autres erreurs résultent du fait que la question est mal posée, volontairement ou non, ou de la non-sincérité de la réponse</w:t>
      </w:r>
      <w:bookmarkEnd w:id="12"/>
      <w:bookmarkEnd w:id="13"/>
    </w:p>
    <w:p w:rsidR="00A14F04" w:rsidRDefault="00A14F04" w:rsidP="00A14F04">
      <w:pPr>
        <w:pStyle w:val="D3CORPSDETEXTE"/>
      </w:pPr>
      <w:r>
        <w:t>En particulier, beaucoup de gens n'aiment pas avouer leur ignorance en répondant : « Je ne sais pas ». C'est pourquoi l'on voit 80 % des personnes interrogées émettre une opinion sur un ministre dont ils n'ont sans doute jamais entendu le nom ou dont, au mieux, ils ne savent pas de quoi il s'occupe. N'en concluez surtout pas qu'il faut rejeter systématiquement tous les résultats des enquêtes par sondage. Si des enquêtes montrent que la popularité d'un homme politique augmente de mois en mois, on peut déjà, au bout de trois mois, porter un jugement. Mais il ne faut tenir aucun compte des conclusions que certains tirent de très faibles écarts ou variations.</w:t>
      </w:r>
      <w:r w:rsidR="005156B0">
        <w:t xml:space="preserve"> [...]</w:t>
      </w:r>
    </w:p>
    <w:p w:rsidR="00A14F04" w:rsidRPr="00D55AE0" w:rsidRDefault="00A14F04" w:rsidP="008C6A6D">
      <w:pPr>
        <w:pStyle w:val="D2TITRECHAPITRE"/>
      </w:pPr>
      <w:bookmarkStart w:id="14" w:name="_Toc530649095"/>
      <w:bookmarkStart w:id="15" w:name="_Toc50042627"/>
      <w:bookmarkStart w:id="16" w:name="_Toc50045075"/>
      <w:r w:rsidRPr="00D55AE0">
        <w:lastRenderedPageBreak/>
        <w:t>Des corrélations trompeuses</w:t>
      </w:r>
      <w:bookmarkEnd w:id="14"/>
      <w:bookmarkEnd w:id="15"/>
      <w:bookmarkEnd w:id="16"/>
    </w:p>
    <w:p w:rsidR="00D55AE0" w:rsidRPr="00D55AE0" w:rsidRDefault="00A14F04" w:rsidP="00A14F04">
      <w:pPr>
        <w:pStyle w:val="D3CORPSDETEXTE"/>
      </w:pPr>
      <w:r w:rsidRPr="00D55AE0">
        <w:t xml:space="preserve">Les </w:t>
      </w:r>
      <w:r w:rsidRPr="00D55AE0">
        <w:rPr>
          <w:rStyle w:val="ACCGRAS"/>
        </w:rPr>
        <w:t>corrélations</w:t>
      </w:r>
      <w:r w:rsidRPr="00D55AE0">
        <w:t xml:space="preserve"> posent d'autres problèmes. Lorsque deux grandeurs évoluent parallèlement, sans qu'il y ait entre elles une relation rigoureuse exprimable par une équation, on dit qu'elles sont corrélées. Ainsi, il y a une </w:t>
      </w:r>
      <w:r w:rsidRPr="00D55AE0">
        <w:rPr>
          <w:rStyle w:val="ACCGRAS"/>
        </w:rPr>
        <w:t>corrélation</w:t>
      </w:r>
      <w:r w:rsidRPr="00D55AE0">
        <w:t xml:space="preserve"> positive entre la taille d'un homme et son poids - mais une </w:t>
      </w:r>
      <w:r w:rsidRPr="00D55AE0">
        <w:rPr>
          <w:rStyle w:val="ACCGRAS"/>
        </w:rPr>
        <w:t>corrélation</w:t>
      </w:r>
      <w:r w:rsidRPr="00D55AE0">
        <w:t xml:space="preserve"> seulement, car l'on peut être petit ou gros ou grand et maigre. La constatation d'une </w:t>
      </w:r>
      <w:r w:rsidRPr="00D55AE0">
        <w:rPr>
          <w:rStyle w:val="ACCGRAS"/>
        </w:rPr>
        <w:t>corrélation</w:t>
      </w:r>
      <w:r w:rsidRPr="00D55AE0">
        <w:t xml:space="preserve"> conduit à se poser deux questions : tout d'abord, y a-t-il une relation directe entre les deux phénomènes (l'un est-il la cause et l'autre l'effet ?) et puis quelle est la cause et quel est l'effet ?</w:t>
      </w:r>
    </w:p>
    <w:p w:rsidR="00157613" w:rsidRPr="00D55AE0" w:rsidRDefault="00A14F04" w:rsidP="008C6A6D">
      <w:pPr>
        <w:pStyle w:val="D3TITRESECTION"/>
      </w:pPr>
      <w:bookmarkStart w:id="17" w:name="_Toc50045076"/>
      <w:r w:rsidRPr="00D55AE0">
        <w:t>Le risque d'erreur d'interprétation existe surtout pour les séries chronologiques, c'est-à-dire pour les grande</w:t>
      </w:r>
      <w:r w:rsidR="00157613" w:rsidRPr="00D55AE0">
        <w:t>urs qui évoluent dans le temps</w:t>
      </w:r>
      <w:bookmarkEnd w:id="17"/>
    </w:p>
    <w:p w:rsidR="00005FBF" w:rsidRPr="00D55AE0" w:rsidRDefault="00A14F04" w:rsidP="00A14F04">
      <w:pPr>
        <w:pStyle w:val="D3CORPSDETEXTE"/>
      </w:pPr>
      <w:r w:rsidRPr="00D55AE0">
        <w:t xml:space="preserve">Certes, si l'on constate qu'au cours d'une certaine période l'espérance de vie a augmenté en même temps que s'accroissait la consommation de tabac, personne n'en tirera la conclusion que plus on fume plus on vit vieux. Mais j'ai trouvé, dans un ouvrage sérieux, un graphique montrant une évolution parallèle de la consommation de tabac et du nombre de cancers du poumon, considéré comme une preuve de la nocivité du tabac. </w:t>
      </w:r>
    </w:p>
    <w:p w:rsidR="00A14F04" w:rsidRPr="00D55AE0" w:rsidRDefault="00A14F04" w:rsidP="00A14F04">
      <w:pPr>
        <w:pStyle w:val="D3CORPSDETEXTE"/>
      </w:pPr>
      <w:r w:rsidRPr="00D55AE0">
        <w:t xml:space="preserve">On sait aujourd'hui avec certitude que la consommation de tabac peut provoquer le cancer du poumon, mais ce n'est pas le graphique cité ci-dessus qui le prouve. Par ailleurs, dans le cas de la </w:t>
      </w:r>
      <w:r w:rsidRPr="00D55AE0">
        <w:rPr>
          <w:rStyle w:val="ACCGRAS"/>
        </w:rPr>
        <w:t>corrélation</w:t>
      </w:r>
      <w:r w:rsidRPr="00D55AE0">
        <w:t xml:space="preserve"> entre consommation de tabac et cancer du poumon, il n'y a aucun doute en ce qui concerne la cause et l'effet. Mais si l'on trouve une </w:t>
      </w:r>
      <w:r w:rsidRPr="00D55AE0">
        <w:rPr>
          <w:rStyle w:val="ACCGRAS"/>
        </w:rPr>
        <w:t>corrélation</w:t>
      </w:r>
      <w:r w:rsidRPr="00D55AE0">
        <w:t xml:space="preserve"> positive entre la pratique d'un exercice physique et l'état du système cardio-vasculaire, on en tire automatiquement la conclusion que c'est l'exercice qui agit favorablement sur le </w:t>
      </w:r>
      <w:r w:rsidR="005156B0" w:rsidRPr="00D55AE0">
        <w:t>cœur</w:t>
      </w:r>
      <w:r w:rsidRPr="00D55AE0">
        <w:t xml:space="preserve">, alors que la </w:t>
      </w:r>
      <w:r w:rsidRPr="00D55AE0">
        <w:rPr>
          <w:rStyle w:val="ACCGRAS"/>
        </w:rPr>
        <w:t>corrélation</w:t>
      </w:r>
      <w:r w:rsidRPr="00D55AE0">
        <w:t xml:space="preserve"> inverse n'a rien d'invraisemblable. Il n'est en effet pas impossible que ceux qui ont le cœur solide - qu'ils le sachent ou non - soient spontanément incités à pratiquer un exercice physique.</w:t>
      </w:r>
    </w:p>
    <w:p w:rsidR="00F604D0" w:rsidRPr="00D55AE0" w:rsidRDefault="00A14F04" w:rsidP="00A14F04">
      <w:pPr>
        <w:pStyle w:val="D3CORPSDETEXTE"/>
      </w:pPr>
      <w:r w:rsidRPr="00D55AE0">
        <w:t xml:space="preserve">Toujours en ce qui concerne les </w:t>
      </w:r>
      <w:r w:rsidRPr="00D55AE0">
        <w:rPr>
          <w:rStyle w:val="ACCGRAS"/>
        </w:rPr>
        <w:t>corrélations</w:t>
      </w:r>
      <w:r w:rsidRPr="00D55AE0">
        <w:t xml:space="preserve">, on peut trouver n'importe quoi en ne prenant en compte qu'un petit nombre de cas. Ainsi, si l'on étudie la relation entre </w:t>
      </w:r>
      <w:r w:rsidR="00E03D11" w:rsidRPr="00D55AE0">
        <w:t>nombre de médecins pour 100 000 </w:t>
      </w:r>
      <w:r w:rsidRPr="00D55AE0">
        <w:t xml:space="preserve">habitants et espérance de vie, on trouve les résultats suivants en considérant la France, la Russie et le Japon : c'est en Russie que le nombre de médecins est le plus élevé et l'espérance de vie la plus courte, tandis que le Japon a à la fois la plus </w:t>
      </w:r>
      <w:r w:rsidRPr="00D55AE0">
        <w:t xml:space="preserve">faible proportion de médecins et la durée de vie la plus longue. </w:t>
      </w:r>
    </w:p>
    <w:p w:rsidR="00A14F04" w:rsidRPr="00D55AE0" w:rsidRDefault="00A14F04" w:rsidP="00A14F04">
      <w:pPr>
        <w:pStyle w:val="D3CORPSDETEXTE"/>
      </w:pPr>
      <w:r w:rsidRPr="00D55AE0">
        <w:t>Conclusion « évidente » : moins il y a de médecins et plus on vit vieux ! Personne n'a tiré une telle conclusion. C'est vrai, mais un auteur français qui nie l'utilité de la médecine s'est servi sans la discuter d'une information relative à une diminution de la mortalité en Israël pendant une longue grève des médecins pour y trouver une confirmation de sa thèse. On pourrait multiplier les exemples sans fin ; rien ne serait plus facile. Je pourrais citer encore la vogue des chiffres totalement dénués de sens parce que leur signification dépend de la population du pays : un chômeur de plus toutes les deux minutes, cela serait infiniment plus grave pour le Luxembourg que pour la Chine et, s'il s'agit de la France, on ne peut, sans se livrer à des calculs, savoir si c'est beaucoup ou peu ; les affirmations sans preuves et les chiffres totalement aberrants (comme les 50 millions de morts de faim par an), etc.</w:t>
      </w:r>
    </w:p>
    <w:p w:rsidR="00A14F04" w:rsidRPr="00D55AE0" w:rsidRDefault="00A14F04" w:rsidP="008C6A6D">
      <w:pPr>
        <w:pStyle w:val="D3TITRESECTION"/>
      </w:pPr>
      <w:bookmarkStart w:id="18" w:name="_Toc530649096"/>
      <w:bookmarkStart w:id="19" w:name="_Toc50042628"/>
      <w:bookmarkStart w:id="20" w:name="_Toc50045077"/>
      <w:r w:rsidRPr="00D55AE0">
        <w:t>En un mot : réfléchissez</w:t>
      </w:r>
      <w:bookmarkEnd w:id="18"/>
      <w:r w:rsidRPr="00D55AE0">
        <w:t> !</w:t>
      </w:r>
      <w:bookmarkEnd w:id="19"/>
      <w:bookmarkEnd w:id="20"/>
    </w:p>
    <w:p w:rsidR="00A14F04" w:rsidRPr="00D55AE0" w:rsidRDefault="00A14F04" w:rsidP="00A14F04">
      <w:pPr>
        <w:pStyle w:val="D3CORPSDETEXTE"/>
      </w:pPr>
      <w:r w:rsidRPr="00D55AE0">
        <w:t>Inutile de continuer. La conclusion s'impose : il faut se méfier de la plupart des statistiques. Il faut savoir résister à deux tentations : rejeter tout en bloc (« ce ne sont que des statistiques ») ou accepter tout sans réfléchir. Cette seconde tentation est plus dangereuse qu'on ne croit, car il est parfois très difficile, même à une personne bien avertie, de ne pas y succomber : on cherche un chiffre difficile à obtenir ; si on le trouve, on est si content que l'on oublie de se poser des questions, ou bien le chiffre trouvé confirme ce que l'on pensait, et tout esprit critique disparaît.</w:t>
      </w:r>
    </w:p>
    <w:p w:rsidR="00A14F04" w:rsidRPr="00D55AE0" w:rsidRDefault="00A14F04" w:rsidP="00A14F04">
      <w:pPr>
        <w:pStyle w:val="D3CORPSDETEXTE"/>
      </w:pPr>
      <w:r w:rsidRPr="00D55AE0">
        <w:t>Que faire alors, comment se comporter en face des données statistiques, surtout si l'on n'est pas parfaitement au courant de tous les pièges que celles-ci recèlent ?</w:t>
      </w:r>
    </w:p>
    <w:p w:rsidR="00157613" w:rsidRPr="00D55AE0" w:rsidRDefault="00157613" w:rsidP="005156B0">
      <w:pPr>
        <w:pStyle w:val="D2TITRECHAPITRE"/>
      </w:pPr>
      <w:r w:rsidRPr="00D55AE0">
        <w:t>Chapitres et sections</w:t>
      </w:r>
      <w:r w:rsidR="00005FBF" w:rsidRPr="00D55AE0">
        <w:t xml:space="preserve"> de l’article</w:t>
      </w:r>
    </w:p>
    <w:p w:rsidR="00157613" w:rsidRPr="00D55AE0" w:rsidRDefault="00157613">
      <w:pPr>
        <w:pStyle w:val="TM1"/>
        <w:rPr>
          <w:rFonts w:eastAsiaTheme="minorEastAsia" w:cstheme="minorBidi"/>
          <w:b w:val="0"/>
          <w:bCs w:val="0"/>
          <w:caps w:val="0"/>
          <w:noProof/>
          <w:color w:val="auto"/>
          <w:sz w:val="22"/>
          <w:szCs w:val="22"/>
        </w:rPr>
      </w:pPr>
      <w:r w:rsidRPr="00D55AE0">
        <w:fldChar w:fldCharType="begin"/>
      </w:r>
      <w:r w:rsidRPr="00D55AE0">
        <w:instrText xml:space="preserve"> TOC \h \z \t "D22. T CHAP;1;D32. T SECT;2" </w:instrText>
      </w:r>
      <w:r w:rsidRPr="00D55AE0">
        <w:fldChar w:fldCharType="separate"/>
      </w:r>
      <w:hyperlink w:anchor="_Toc50045072" w:history="1">
        <w:r w:rsidRPr="00D55AE0">
          <w:rPr>
            <w:rStyle w:val="Lienhypertexte"/>
            <w:noProof/>
          </w:rPr>
          <w:t>Les sondages</w:t>
        </w:r>
        <w:r w:rsidRPr="00D55AE0">
          <w:rPr>
            <w:noProof/>
            <w:webHidden/>
          </w:rPr>
          <w:tab/>
        </w:r>
        <w:r w:rsidRPr="00D55AE0">
          <w:rPr>
            <w:noProof/>
            <w:webHidden/>
          </w:rPr>
          <w:fldChar w:fldCharType="begin"/>
        </w:r>
        <w:r w:rsidRPr="00D55AE0">
          <w:rPr>
            <w:noProof/>
            <w:webHidden/>
          </w:rPr>
          <w:instrText xml:space="preserve"> PAGEREF _Toc50045072 \h </w:instrText>
        </w:r>
        <w:r w:rsidRPr="00D55AE0">
          <w:rPr>
            <w:noProof/>
            <w:webHidden/>
          </w:rPr>
        </w:r>
        <w:r w:rsidRPr="00D55AE0">
          <w:rPr>
            <w:noProof/>
            <w:webHidden/>
          </w:rPr>
          <w:fldChar w:fldCharType="separate"/>
        </w:r>
        <w:r w:rsidRPr="00D55AE0">
          <w:rPr>
            <w:noProof/>
            <w:webHidden/>
          </w:rPr>
          <w:t>9</w:t>
        </w:r>
        <w:r w:rsidRPr="00D55AE0">
          <w:rPr>
            <w:noProof/>
            <w:webHidden/>
          </w:rPr>
          <w:fldChar w:fldCharType="end"/>
        </w:r>
      </w:hyperlink>
    </w:p>
    <w:p w:rsidR="00157613" w:rsidRPr="00D55AE0" w:rsidRDefault="002F44D5">
      <w:pPr>
        <w:pStyle w:val="TM2"/>
        <w:tabs>
          <w:tab w:val="right" w:leader="dot" w:pos="4455"/>
        </w:tabs>
        <w:rPr>
          <w:rFonts w:eastAsiaTheme="minorEastAsia" w:cstheme="minorBidi"/>
          <w:noProof/>
          <w:color w:val="auto"/>
          <w:sz w:val="22"/>
          <w:szCs w:val="22"/>
        </w:rPr>
      </w:pPr>
      <w:hyperlink w:anchor="_Toc50045073" w:history="1">
        <w:r w:rsidR="00157613" w:rsidRPr="00D55AE0">
          <w:rPr>
            <w:rStyle w:val="Lienhypertexte"/>
            <w:noProof/>
          </w:rPr>
          <w:t>Voici une conséquence de ce risque d'erreur</w:t>
        </w:r>
        <w:r w:rsidR="00157613" w:rsidRPr="00D55AE0">
          <w:rPr>
            <w:noProof/>
            <w:webHidden/>
          </w:rPr>
          <w:tab/>
        </w:r>
        <w:r w:rsidR="00157613" w:rsidRPr="00D55AE0">
          <w:rPr>
            <w:noProof/>
            <w:webHidden/>
          </w:rPr>
          <w:fldChar w:fldCharType="begin"/>
        </w:r>
        <w:r w:rsidR="00157613" w:rsidRPr="00D55AE0">
          <w:rPr>
            <w:noProof/>
            <w:webHidden/>
          </w:rPr>
          <w:instrText xml:space="preserve"> PAGEREF _Toc50045073 \h </w:instrText>
        </w:r>
        <w:r w:rsidR="00157613" w:rsidRPr="00D55AE0">
          <w:rPr>
            <w:noProof/>
            <w:webHidden/>
          </w:rPr>
        </w:r>
        <w:r w:rsidR="00157613" w:rsidRPr="00D55AE0">
          <w:rPr>
            <w:noProof/>
            <w:webHidden/>
          </w:rPr>
          <w:fldChar w:fldCharType="separate"/>
        </w:r>
        <w:r w:rsidR="00157613" w:rsidRPr="00D55AE0">
          <w:rPr>
            <w:noProof/>
            <w:webHidden/>
          </w:rPr>
          <w:t>9</w:t>
        </w:r>
        <w:r w:rsidR="00157613" w:rsidRPr="00D55AE0">
          <w:rPr>
            <w:noProof/>
            <w:webHidden/>
          </w:rPr>
          <w:fldChar w:fldCharType="end"/>
        </w:r>
      </w:hyperlink>
    </w:p>
    <w:p w:rsidR="00157613" w:rsidRPr="00D55AE0" w:rsidRDefault="002F44D5">
      <w:pPr>
        <w:pStyle w:val="TM2"/>
        <w:tabs>
          <w:tab w:val="right" w:leader="dot" w:pos="4455"/>
        </w:tabs>
        <w:rPr>
          <w:rFonts w:eastAsiaTheme="minorEastAsia" w:cstheme="minorBidi"/>
          <w:noProof/>
          <w:color w:val="auto"/>
          <w:sz w:val="22"/>
          <w:szCs w:val="22"/>
        </w:rPr>
      </w:pPr>
      <w:hyperlink w:anchor="_Toc50045074" w:history="1">
        <w:r w:rsidR="00157613" w:rsidRPr="00D55AE0">
          <w:rPr>
            <w:rStyle w:val="Lienhypertexte"/>
            <w:noProof/>
          </w:rPr>
          <w:t>D'autres erreurs résultent du fait que la question est mal posée, volontairement ou non, ou de la non-sincérité de la réponse</w:t>
        </w:r>
        <w:r w:rsidR="00157613" w:rsidRPr="00D55AE0">
          <w:rPr>
            <w:noProof/>
            <w:webHidden/>
          </w:rPr>
          <w:tab/>
        </w:r>
        <w:r w:rsidR="00157613" w:rsidRPr="00D55AE0">
          <w:rPr>
            <w:noProof/>
            <w:webHidden/>
          </w:rPr>
          <w:fldChar w:fldCharType="begin"/>
        </w:r>
        <w:r w:rsidR="00157613" w:rsidRPr="00D55AE0">
          <w:rPr>
            <w:noProof/>
            <w:webHidden/>
          </w:rPr>
          <w:instrText xml:space="preserve"> PAGEREF _Toc50045074 \h </w:instrText>
        </w:r>
        <w:r w:rsidR="00157613" w:rsidRPr="00D55AE0">
          <w:rPr>
            <w:noProof/>
            <w:webHidden/>
          </w:rPr>
        </w:r>
        <w:r w:rsidR="00157613" w:rsidRPr="00D55AE0">
          <w:rPr>
            <w:noProof/>
            <w:webHidden/>
          </w:rPr>
          <w:fldChar w:fldCharType="separate"/>
        </w:r>
        <w:r w:rsidR="00157613" w:rsidRPr="00D55AE0">
          <w:rPr>
            <w:noProof/>
            <w:webHidden/>
          </w:rPr>
          <w:t>9</w:t>
        </w:r>
        <w:r w:rsidR="00157613" w:rsidRPr="00D55AE0">
          <w:rPr>
            <w:noProof/>
            <w:webHidden/>
          </w:rPr>
          <w:fldChar w:fldCharType="end"/>
        </w:r>
      </w:hyperlink>
    </w:p>
    <w:p w:rsidR="00157613" w:rsidRPr="00D55AE0" w:rsidRDefault="002F44D5">
      <w:pPr>
        <w:pStyle w:val="TM1"/>
        <w:rPr>
          <w:rFonts w:eastAsiaTheme="minorEastAsia" w:cstheme="minorBidi"/>
          <w:b w:val="0"/>
          <w:bCs w:val="0"/>
          <w:caps w:val="0"/>
          <w:noProof/>
          <w:color w:val="auto"/>
          <w:sz w:val="22"/>
          <w:szCs w:val="22"/>
        </w:rPr>
      </w:pPr>
      <w:hyperlink w:anchor="_Toc50045075" w:history="1">
        <w:r w:rsidR="00157613" w:rsidRPr="00D55AE0">
          <w:rPr>
            <w:rStyle w:val="Lienhypertexte"/>
            <w:noProof/>
          </w:rPr>
          <w:t>Des corrélations trompeuses</w:t>
        </w:r>
        <w:r w:rsidR="00157613" w:rsidRPr="00D55AE0">
          <w:rPr>
            <w:noProof/>
            <w:webHidden/>
          </w:rPr>
          <w:tab/>
        </w:r>
        <w:r w:rsidR="00157613" w:rsidRPr="00D55AE0">
          <w:rPr>
            <w:noProof/>
            <w:webHidden/>
          </w:rPr>
          <w:fldChar w:fldCharType="begin"/>
        </w:r>
        <w:r w:rsidR="00157613" w:rsidRPr="00D55AE0">
          <w:rPr>
            <w:noProof/>
            <w:webHidden/>
          </w:rPr>
          <w:instrText xml:space="preserve"> PAGEREF _Toc50045075 \h </w:instrText>
        </w:r>
        <w:r w:rsidR="00157613" w:rsidRPr="00D55AE0">
          <w:rPr>
            <w:noProof/>
            <w:webHidden/>
          </w:rPr>
        </w:r>
        <w:r w:rsidR="00157613" w:rsidRPr="00D55AE0">
          <w:rPr>
            <w:noProof/>
            <w:webHidden/>
          </w:rPr>
          <w:fldChar w:fldCharType="separate"/>
        </w:r>
        <w:r w:rsidR="00157613" w:rsidRPr="00D55AE0">
          <w:rPr>
            <w:noProof/>
            <w:webHidden/>
          </w:rPr>
          <w:t>10</w:t>
        </w:r>
        <w:r w:rsidR="00157613" w:rsidRPr="00D55AE0">
          <w:rPr>
            <w:noProof/>
            <w:webHidden/>
          </w:rPr>
          <w:fldChar w:fldCharType="end"/>
        </w:r>
      </w:hyperlink>
    </w:p>
    <w:p w:rsidR="00157613" w:rsidRPr="00D55AE0" w:rsidRDefault="002F44D5">
      <w:pPr>
        <w:pStyle w:val="TM2"/>
        <w:tabs>
          <w:tab w:val="right" w:leader="dot" w:pos="4455"/>
        </w:tabs>
        <w:rPr>
          <w:rFonts w:eastAsiaTheme="minorEastAsia" w:cstheme="minorBidi"/>
          <w:noProof/>
          <w:color w:val="auto"/>
          <w:sz w:val="22"/>
          <w:szCs w:val="22"/>
        </w:rPr>
      </w:pPr>
      <w:hyperlink w:anchor="_Toc50045076" w:history="1">
        <w:r w:rsidR="00157613" w:rsidRPr="00D55AE0">
          <w:rPr>
            <w:rStyle w:val="Lienhypertexte"/>
            <w:noProof/>
          </w:rPr>
          <w:t>Le risque d'erreur d'interprétation existe surtout pour les séries chronologiques, c'est-à-dire pour les grandeurs qui évoluent dans le temps</w:t>
        </w:r>
        <w:r w:rsidR="00157613" w:rsidRPr="00D55AE0">
          <w:rPr>
            <w:noProof/>
            <w:webHidden/>
          </w:rPr>
          <w:tab/>
        </w:r>
        <w:r w:rsidR="00157613" w:rsidRPr="00D55AE0">
          <w:rPr>
            <w:noProof/>
            <w:webHidden/>
          </w:rPr>
          <w:fldChar w:fldCharType="begin"/>
        </w:r>
        <w:r w:rsidR="00157613" w:rsidRPr="00D55AE0">
          <w:rPr>
            <w:noProof/>
            <w:webHidden/>
          </w:rPr>
          <w:instrText xml:space="preserve"> PAGEREF _Toc50045076 \h </w:instrText>
        </w:r>
        <w:r w:rsidR="00157613" w:rsidRPr="00D55AE0">
          <w:rPr>
            <w:noProof/>
            <w:webHidden/>
          </w:rPr>
        </w:r>
        <w:r w:rsidR="00157613" w:rsidRPr="00D55AE0">
          <w:rPr>
            <w:noProof/>
            <w:webHidden/>
          </w:rPr>
          <w:fldChar w:fldCharType="separate"/>
        </w:r>
        <w:r w:rsidR="00157613" w:rsidRPr="00D55AE0">
          <w:rPr>
            <w:noProof/>
            <w:webHidden/>
          </w:rPr>
          <w:t>10</w:t>
        </w:r>
        <w:r w:rsidR="00157613" w:rsidRPr="00D55AE0">
          <w:rPr>
            <w:noProof/>
            <w:webHidden/>
          </w:rPr>
          <w:fldChar w:fldCharType="end"/>
        </w:r>
      </w:hyperlink>
    </w:p>
    <w:p w:rsidR="00157613" w:rsidRPr="00D55AE0" w:rsidRDefault="002F44D5">
      <w:pPr>
        <w:pStyle w:val="TM2"/>
        <w:tabs>
          <w:tab w:val="right" w:leader="dot" w:pos="4455"/>
        </w:tabs>
        <w:rPr>
          <w:rFonts w:eastAsiaTheme="minorEastAsia" w:cstheme="minorBidi"/>
          <w:noProof/>
          <w:color w:val="auto"/>
          <w:sz w:val="22"/>
          <w:szCs w:val="22"/>
        </w:rPr>
      </w:pPr>
      <w:hyperlink w:anchor="_Toc50045077" w:history="1">
        <w:r w:rsidR="00157613" w:rsidRPr="00D55AE0">
          <w:rPr>
            <w:rStyle w:val="Lienhypertexte"/>
            <w:noProof/>
          </w:rPr>
          <w:t>En un mot : réfléchissez !</w:t>
        </w:r>
        <w:r w:rsidR="00157613" w:rsidRPr="00D55AE0">
          <w:rPr>
            <w:noProof/>
            <w:webHidden/>
          </w:rPr>
          <w:tab/>
        </w:r>
        <w:r w:rsidR="00157613" w:rsidRPr="00D55AE0">
          <w:rPr>
            <w:noProof/>
            <w:webHidden/>
          </w:rPr>
          <w:fldChar w:fldCharType="begin"/>
        </w:r>
        <w:r w:rsidR="00157613" w:rsidRPr="00D55AE0">
          <w:rPr>
            <w:noProof/>
            <w:webHidden/>
          </w:rPr>
          <w:instrText xml:space="preserve"> PAGEREF _Toc50045077 \h </w:instrText>
        </w:r>
        <w:r w:rsidR="00157613" w:rsidRPr="00D55AE0">
          <w:rPr>
            <w:noProof/>
            <w:webHidden/>
          </w:rPr>
        </w:r>
        <w:r w:rsidR="00157613" w:rsidRPr="00D55AE0">
          <w:rPr>
            <w:noProof/>
            <w:webHidden/>
          </w:rPr>
          <w:fldChar w:fldCharType="separate"/>
        </w:r>
        <w:r w:rsidR="00157613" w:rsidRPr="00D55AE0">
          <w:rPr>
            <w:noProof/>
            <w:webHidden/>
          </w:rPr>
          <w:t>10</w:t>
        </w:r>
        <w:r w:rsidR="00157613" w:rsidRPr="00D55AE0">
          <w:rPr>
            <w:noProof/>
            <w:webHidden/>
          </w:rPr>
          <w:fldChar w:fldCharType="end"/>
        </w:r>
      </w:hyperlink>
    </w:p>
    <w:p w:rsidR="00146245" w:rsidRDefault="00157613" w:rsidP="00A14F04">
      <w:pPr>
        <w:sectPr w:rsidR="00146245" w:rsidSect="005156B0">
          <w:type w:val="continuous"/>
          <w:pgSz w:w="11906" w:h="16838" w:code="9"/>
          <w:pgMar w:top="709" w:right="1134" w:bottom="709" w:left="1134" w:header="680" w:footer="680" w:gutter="0"/>
          <w:cols w:num="2" w:space="708"/>
          <w:docGrid w:linePitch="360"/>
        </w:sectPr>
      </w:pPr>
      <w:r w:rsidRPr="00D55AE0">
        <w:fldChar w:fldCharType="end"/>
      </w:r>
    </w:p>
    <w:p w:rsidR="00043355" w:rsidRPr="00FD4E8F" w:rsidRDefault="00043355" w:rsidP="00043355">
      <w:pPr>
        <w:pStyle w:val="D1TITREPARTIE"/>
      </w:pPr>
      <w:bookmarkStart w:id="21" w:name="_Toc49857502"/>
      <w:r>
        <w:lastRenderedPageBreak/>
        <w:t>Tableau : Les</w:t>
      </w:r>
      <w:r w:rsidRPr="00FD4E8F">
        <w:t xml:space="preserve"> techniques d’observation en Sciences Sociales</w:t>
      </w:r>
      <w:bookmarkEnd w:id="21"/>
    </w:p>
    <w:p w:rsidR="00043355" w:rsidRDefault="00043355" w:rsidP="00043355">
      <w:pPr>
        <w:pStyle w:val="D2TITRECHAPITRE"/>
      </w:pPr>
      <w:bookmarkStart w:id="22" w:name="_Toc49857503"/>
      <w:bookmarkStart w:id="23" w:name="_Toc50042613"/>
      <w:r>
        <w:t>Le continuum des outils de recueil des données</w:t>
      </w:r>
      <w:bookmarkEnd w:id="22"/>
      <w:bookmarkEnd w:id="23"/>
    </w:p>
    <w:p w:rsidR="00043355" w:rsidRDefault="00043355" w:rsidP="00043355">
      <w:pPr>
        <w:pStyle w:val="D3CORPSDETEXTE"/>
      </w:pPr>
      <w:r w:rsidRPr="00A529FF">
        <w:t xml:space="preserve">Les </w:t>
      </w:r>
      <w:r>
        <w:t>outils</w:t>
      </w:r>
      <w:r w:rsidRPr="00A529FF">
        <w:t xml:space="preserve"> </w:t>
      </w:r>
      <w:r>
        <w:t>sont adaptables</w:t>
      </w:r>
      <w:r w:rsidRPr="00A529FF">
        <w:t xml:space="preserve"> </w:t>
      </w:r>
      <w:r>
        <w:t>en fonction des objectifs d’étude et ne s'excluent pas !</w:t>
      </w:r>
    </w:p>
    <w:tbl>
      <w:tblPr>
        <w:tblW w:w="5000" w:type="pct"/>
        <w:tbl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insideH w:val="single" w:sz="2" w:space="0" w:color="17365D" w:themeColor="text2" w:themeShade="BF"/>
          <w:insideV w:val="single" w:sz="2" w:space="0" w:color="17365D" w:themeColor="text2" w:themeShade="BF"/>
        </w:tblBorders>
        <w:tblCellMar>
          <w:left w:w="0" w:type="dxa"/>
          <w:right w:w="0" w:type="dxa"/>
        </w:tblCellMar>
        <w:tblLook w:val="04A0" w:firstRow="1" w:lastRow="0" w:firstColumn="1" w:lastColumn="0" w:noHBand="0" w:noVBand="1"/>
      </w:tblPr>
      <w:tblGrid>
        <w:gridCol w:w="4945"/>
        <w:gridCol w:w="698"/>
        <w:gridCol w:w="698"/>
        <w:gridCol w:w="698"/>
        <w:gridCol w:w="698"/>
        <w:gridCol w:w="698"/>
        <w:gridCol w:w="698"/>
        <w:gridCol w:w="698"/>
      </w:tblGrid>
      <w:tr w:rsidR="00043355" w:rsidRPr="00473273" w:rsidTr="00C73DF0">
        <w:trPr>
          <w:cantSplit/>
          <w:trHeight w:val="3038"/>
        </w:trPr>
        <w:tc>
          <w:tcPr>
            <w:tcW w:w="2515" w:type="pct"/>
            <w:tcBorders>
              <w:bottom w:val="single" w:sz="2" w:space="0" w:color="17365D" w:themeColor="text2" w:themeShade="BF"/>
            </w:tcBorders>
            <w:shd w:val="clear" w:color="auto" w:fill="EAF0F6"/>
            <w:vAlign w:val="center"/>
          </w:tcPr>
          <w:p w:rsidR="00043355" w:rsidRDefault="00043355" w:rsidP="00C73DF0">
            <w:pPr>
              <w:pStyle w:val="D6NOMDESSINIMAGE"/>
            </w:pPr>
            <w:r>
              <w:t xml:space="preserve">Importance de la modalité </w:t>
            </w:r>
            <w:r>
              <w:br/>
              <w:t>d’observation selon l’outil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889"/>
              <w:gridCol w:w="825"/>
              <w:gridCol w:w="1144"/>
            </w:tblGrid>
            <w:tr w:rsidR="00043355" w:rsidRPr="0009186D" w:rsidTr="00C73DF0">
              <w:tc>
                <w:tcPr>
                  <w:tcW w:w="0" w:type="auto"/>
                  <w:vAlign w:val="center"/>
                </w:tcPr>
                <w:p w:rsidR="00043355" w:rsidRPr="0009186D" w:rsidRDefault="00043355" w:rsidP="00C73DF0">
                  <w:pPr>
                    <w:pStyle w:val="TL2SYMBOLE"/>
                  </w:pPr>
                  <w:r w:rsidRPr="0009186D">
                    <w:t>-</w:t>
                  </w:r>
                </w:p>
              </w:tc>
              <w:tc>
                <w:tcPr>
                  <w:tcW w:w="0" w:type="auto"/>
                  <w:vAlign w:val="center"/>
                </w:tcPr>
                <w:p w:rsidR="00043355" w:rsidRPr="0009186D" w:rsidRDefault="00043355" w:rsidP="00C73DF0">
                  <w:pPr>
                    <w:pStyle w:val="TL2SYMBOLE"/>
                  </w:pPr>
                  <w:r w:rsidRPr="0009186D">
                    <w:sym w:font="Wingdings 2" w:char="F0A1"/>
                  </w:r>
                </w:p>
              </w:tc>
              <w:tc>
                <w:tcPr>
                  <w:tcW w:w="0" w:type="auto"/>
                  <w:vAlign w:val="center"/>
                </w:tcPr>
                <w:p w:rsidR="00043355" w:rsidRPr="0009186D" w:rsidRDefault="00043355" w:rsidP="00C73DF0">
                  <w:pPr>
                    <w:pStyle w:val="TL2SYMBOLE"/>
                  </w:pPr>
                  <w:r w:rsidRPr="0009186D">
                    <w:sym w:font="Wingdings" w:char="F06E"/>
                  </w:r>
                </w:p>
              </w:tc>
              <w:tc>
                <w:tcPr>
                  <w:tcW w:w="0" w:type="auto"/>
                  <w:vAlign w:val="center"/>
                </w:tcPr>
                <w:p w:rsidR="00043355" w:rsidRPr="0009186D" w:rsidRDefault="00043355" w:rsidP="00C73DF0">
                  <w:pPr>
                    <w:pStyle w:val="TL2SYMBOLE"/>
                  </w:pPr>
                  <w:r w:rsidRPr="0009186D">
                    <w:sym w:font="Wingdings 2" w:char="F0A2"/>
                  </w:r>
                </w:p>
              </w:tc>
            </w:tr>
            <w:tr w:rsidR="00043355" w:rsidRPr="0009186D" w:rsidTr="00C73DF0">
              <w:tc>
                <w:tcPr>
                  <w:tcW w:w="0" w:type="auto"/>
                </w:tcPr>
                <w:p w:rsidR="00043355" w:rsidRDefault="00043355" w:rsidP="00C73DF0">
                  <w:pPr>
                    <w:pStyle w:val="TL3TEXTESOUSSYMB"/>
                  </w:pPr>
                  <w:r>
                    <w:t>Très faible</w:t>
                  </w:r>
                </w:p>
              </w:tc>
              <w:tc>
                <w:tcPr>
                  <w:tcW w:w="0" w:type="auto"/>
                </w:tcPr>
                <w:p w:rsidR="00043355" w:rsidRDefault="00043355" w:rsidP="00C73DF0">
                  <w:pPr>
                    <w:pStyle w:val="TL3TEXTESOUSSYMB"/>
                  </w:pPr>
                  <w:r>
                    <w:t>Faible</w:t>
                  </w:r>
                </w:p>
              </w:tc>
              <w:tc>
                <w:tcPr>
                  <w:tcW w:w="0" w:type="auto"/>
                </w:tcPr>
                <w:p w:rsidR="00043355" w:rsidRDefault="00043355" w:rsidP="00C73DF0">
                  <w:pPr>
                    <w:pStyle w:val="TL3TEXTESOUSSYMB"/>
                  </w:pPr>
                  <w:r>
                    <w:t>Forte</w:t>
                  </w:r>
                </w:p>
              </w:tc>
              <w:tc>
                <w:tcPr>
                  <w:tcW w:w="0" w:type="auto"/>
                </w:tcPr>
                <w:p w:rsidR="00043355" w:rsidRDefault="00043355" w:rsidP="00C73DF0">
                  <w:pPr>
                    <w:pStyle w:val="TL3TEXTESOUSSYMB"/>
                  </w:pPr>
                  <w:r>
                    <w:t>Très forte</w:t>
                  </w:r>
                </w:p>
              </w:tc>
            </w:tr>
          </w:tbl>
          <w:p w:rsidR="00043355" w:rsidRPr="00473273" w:rsidRDefault="00043355" w:rsidP="00C73DF0">
            <w:pPr>
              <w:pStyle w:val="D5SOURCE"/>
            </w:pPr>
          </w:p>
        </w:tc>
        <w:tc>
          <w:tcPr>
            <w:tcW w:w="355" w:type="pct"/>
            <w:tcBorders>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t>Jeu décisionnel</w:t>
            </w:r>
          </w:p>
        </w:tc>
        <w:tc>
          <w:tcPr>
            <w:tcW w:w="355" w:type="pct"/>
            <w:tcBorders>
              <w:left w:val="nil"/>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rsidRPr="00473273">
              <w:t>Test d’attitude</w:t>
            </w:r>
          </w:p>
        </w:tc>
        <w:tc>
          <w:tcPr>
            <w:tcW w:w="355" w:type="pct"/>
            <w:tcBorders>
              <w:left w:val="nil"/>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t>Fichier statistique*</w:t>
            </w:r>
          </w:p>
        </w:tc>
        <w:tc>
          <w:tcPr>
            <w:tcW w:w="355" w:type="pct"/>
            <w:tcBorders>
              <w:left w:val="nil"/>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rsidRPr="00473273">
              <w:t>Questionnaire d’enquête</w:t>
            </w:r>
          </w:p>
        </w:tc>
        <w:tc>
          <w:tcPr>
            <w:tcW w:w="355" w:type="pct"/>
            <w:tcBorders>
              <w:left w:val="nil"/>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rsidRPr="00473273">
              <w:t xml:space="preserve">Fiche </w:t>
            </w:r>
            <w:r>
              <w:t>d’évaluation</w:t>
            </w:r>
          </w:p>
        </w:tc>
        <w:tc>
          <w:tcPr>
            <w:tcW w:w="355" w:type="pct"/>
            <w:tcBorders>
              <w:left w:val="nil"/>
              <w:bottom w:val="single" w:sz="2" w:space="0" w:color="17365D" w:themeColor="text2" w:themeShade="BF"/>
              <w:right w:val="nil"/>
            </w:tcBorders>
            <w:shd w:val="clear" w:color="auto" w:fill="EAF0F6"/>
            <w:textDirection w:val="btLr"/>
            <w:vAlign w:val="center"/>
          </w:tcPr>
          <w:p w:rsidR="00043355" w:rsidRPr="00473273" w:rsidRDefault="00043355" w:rsidP="00C73DF0">
            <w:pPr>
              <w:pStyle w:val="T2LIBELLECOL"/>
            </w:pPr>
            <w:r w:rsidRPr="00473273">
              <w:t>Guide d’entretien</w:t>
            </w:r>
          </w:p>
        </w:tc>
        <w:tc>
          <w:tcPr>
            <w:tcW w:w="355" w:type="pct"/>
            <w:tcBorders>
              <w:left w:val="nil"/>
              <w:bottom w:val="single" w:sz="2" w:space="0" w:color="17365D" w:themeColor="text2" w:themeShade="BF"/>
            </w:tcBorders>
            <w:shd w:val="clear" w:color="auto" w:fill="EAF0F6"/>
            <w:textDirection w:val="btLr"/>
            <w:vAlign w:val="center"/>
          </w:tcPr>
          <w:p w:rsidR="00043355" w:rsidRPr="00473273" w:rsidRDefault="00043355" w:rsidP="00C73DF0">
            <w:pPr>
              <w:pStyle w:val="T2LIBELLECOL"/>
            </w:pPr>
            <w:r w:rsidRPr="00473273">
              <w:t>Photo-langage</w:t>
            </w:r>
          </w:p>
        </w:tc>
      </w:tr>
      <w:tr w:rsidR="00043355" w:rsidTr="00C73DF0">
        <w:tc>
          <w:tcPr>
            <w:tcW w:w="2515" w:type="pct"/>
            <w:tcBorders>
              <w:bottom w:val="nil"/>
            </w:tcBorders>
            <w:shd w:val="clear" w:color="auto" w:fill="F2DBDB" w:themeFill="accent2" w:themeFillTint="33"/>
            <w:vAlign w:val="center"/>
          </w:tcPr>
          <w:p w:rsidR="00043355" w:rsidRDefault="00043355" w:rsidP="00C73DF0">
            <w:pPr>
              <w:pStyle w:val="T3TEXTE"/>
            </w:pPr>
            <w:r>
              <w:t xml:space="preserve">Objectif de </w:t>
            </w:r>
            <w:r w:rsidRPr="00FD4E8F">
              <w:rPr>
                <w:rStyle w:val="ACCGRAS"/>
              </w:rPr>
              <w:t>généralisation</w:t>
            </w:r>
          </w:p>
        </w:tc>
        <w:tc>
          <w:tcPr>
            <w:tcW w:w="355" w:type="pct"/>
            <w:tcBorders>
              <w:bottom w:val="nil"/>
              <w:right w:val="nil"/>
            </w:tcBorders>
            <w:shd w:val="clear" w:color="auto" w:fill="F2DBDB" w:themeFill="accent2" w:themeFillTint="33"/>
            <w:vAlign w:val="center"/>
          </w:tcPr>
          <w:p w:rsidR="00043355" w:rsidRPr="009A18CB" w:rsidRDefault="00043355" w:rsidP="00C73DF0">
            <w:pPr>
              <w:pStyle w:val="TL2SYMBOLE"/>
            </w:pPr>
            <w:r w:rsidRPr="009A18CB">
              <w:sym w:font="Wingdings 2" w:char="F0A2"/>
            </w:r>
          </w:p>
        </w:tc>
        <w:tc>
          <w:tcPr>
            <w:tcW w:w="355" w:type="pct"/>
            <w:tcBorders>
              <w:left w:val="nil"/>
              <w:bottom w:val="nil"/>
              <w:right w:val="nil"/>
            </w:tcBorders>
            <w:shd w:val="clear" w:color="auto" w:fill="F2DBDB" w:themeFill="accent2" w:themeFillTint="33"/>
            <w:vAlign w:val="center"/>
          </w:tcPr>
          <w:p w:rsidR="00043355" w:rsidRPr="009A18CB" w:rsidRDefault="00043355" w:rsidP="00C73DF0">
            <w:pPr>
              <w:pStyle w:val="TL2SYMBOLE"/>
            </w:pPr>
            <w:r w:rsidRPr="009A18CB">
              <w:sym w:font="Wingdings 2" w:char="F0A2"/>
            </w:r>
          </w:p>
        </w:tc>
        <w:tc>
          <w:tcPr>
            <w:tcW w:w="355" w:type="pct"/>
            <w:tcBorders>
              <w:left w:val="nil"/>
              <w:bottom w:val="nil"/>
              <w:right w:val="nil"/>
            </w:tcBorders>
            <w:shd w:val="clear" w:color="auto" w:fill="F2DBDB" w:themeFill="accent2" w:themeFillTint="33"/>
            <w:vAlign w:val="center"/>
          </w:tcPr>
          <w:p w:rsidR="00043355" w:rsidRPr="009A18CB" w:rsidRDefault="00043355" w:rsidP="00C73DF0">
            <w:pPr>
              <w:pStyle w:val="TL2SYMBOLE"/>
            </w:pPr>
            <w:r w:rsidRPr="009A18CB">
              <w:sym w:font="Wingdings 2" w:char="F0A2"/>
            </w:r>
          </w:p>
        </w:tc>
        <w:tc>
          <w:tcPr>
            <w:tcW w:w="355" w:type="pct"/>
            <w:tcBorders>
              <w:left w:val="nil"/>
              <w:bottom w:val="nil"/>
              <w:right w:val="nil"/>
            </w:tcBorders>
            <w:shd w:val="clear" w:color="auto" w:fill="F2DBDB" w:themeFill="accent2" w:themeFillTint="33"/>
            <w:vAlign w:val="center"/>
          </w:tcPr>
          <w:p w:rsidR="00043355" w:rsidRPr="009A18CB" w:rsidRDefault="00043355" w:rsidP="00C73DF0">
            <w:pPr>
              <w:pStyle w:val="TL2SYMBOLE"/>
            </w:pPr>
            <w:r w:rsidRPr="009A18CB">
              <w:sym w:font="Wingdings" w:char="F06E"/>
            </w:r>
          </w:p>
        </w:tc>
        <w:tc>
          <w:tcPr>
            <w:tcW w:w="355" w:type="pct"/>
            <w:tcBorders>
              <w:left w:val="nil"/>
              <w:bottom w:val="nil"/>
              <w:right w:val="nil"/>
            </w:tcBorders>
            <w:shd w:val="clear" w:color="auto" w:fill="F2DBDB" w:themeFill="accent2" w:themeFillTint="33"/>
            <w:vAlign w:val="center"/>
          </w:tcPr>
          <w:p w:rsidR="00043355" w:rsidRPr="009A18CB" w:rsidRDefault="00043355" w:rsidP="00C73DF0">
            <w:pPr>
              <w:pStyle w:val="TL2SYMBOLE"/>
            </w:pPr>
            <w:r w:rsidRPr="009A18CB">
              <w:sym w:font="Wingdings 2" w:char="F0A1"/>
            </w:r>
          </w:p>
        </w:tc>
        <w:tc>
          <w:tcPr>
            <w:tcW w:w="355" w:type="pct"/>
            <w:tcBorders>
              <w:left w:val="nil"/>
              <w:bottom w:val="nil"/>
              <w:right w:val="nil"/>
            </w:tcBorders>
            <w:shd w:val="clear" w:color="auto" w:fill="F2DBDB" w:themeFill="accent2" w:themeFillTint="33"/>
            <w:vAlign w:val="center"/>
          </w:tcPr>
          <w:p w:rsidR="00043355" w:rsidRPr="009A18CB" w:rsidRDefault="00043355" w:rsidP="00C73DF0">
            <w:pPr>
              <w:pStyle w:val="TL2SYMBOLE"/>
            </w:pPr>
            <w:r w:rsidRPr="009A18CB">
              <w:t>-</w:t>
            </w:r>
          </w:p>
        </w:tc>
        <w:tc>
          <w:tcPr>
            <w:tcW w:w="355" w:type="pct"/>
            <w:tcBorders>
              <w:left w:val="nil"/>
              <w:bottom w:val="nil"/>
            </w:tcBorders>
            <w:shd w:val="clear" w:color="auto" w:fill="F2DBDB" w:themeFill="accent2" w:themeFillTint="33"/>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des traitements quantitatifs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des moyens techniques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Coût de développement de l’outil</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donnée à l’efficience</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du référentiel social</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donnée au présent</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donnée à l’information</w:t>
            </w:r>
          </w:p>
        </w:tc>
        <w:tc>
          <w:tcPr>
            <w:tcW w:w="355" w:type="pct"/>
            <w:tcBorders>
              <w:top w:val="nil"/>
              <w:bottom w:val="nil"/>
              <w:right w:val="nil"/>
            </w:tcBorders>
            <w:vAlign w:val="center"/>
          </w:tcPr>
          <w:p w:rsidR="00043355" w:rsidRDefault="00043355" w:rsidP="00C73DF0">
            <w:pPr>
              <w:pStyle w:val="TL2SYMBOLE"/>
            </w:pPr>
            <w:r w:rsidRPr="009A18CB">
              <w:sym w:font="Wingdings 2" w:char="F0A2"/>
            </w:r>
          </w:p>
        </w:tc>
        <w:tc>
          <w:tcPr>
            <w:tcW w:w="355" w:type="pct"/>
            <w:tcBorders>
              <w:top w:val="nil"/>
              <w:left w:val="nil"/>
              <w:bottom w:val="nil"/>
              <w:right w:val="nil"/>
            </w:tcBorders>
            <w:shd w:val="clear" w:color="auto" w:fill="auto"/>
            <w:vAlign w:val="center"/>
          </w:tcPr>
          <w:p w:rsidR="00043355" w:rsidRDefault="00043355" w:rsidP="00C73DF0">
            <w:pPr>
              <w:pStyle w:val="TL2SYMBOLE"/>
            </w:pPr>
            <w:r w:rsidRPr="009A18CB">
              <w:sym w:font="Wingdings 2" w:char="F0A2"/>
            </w:r>
          </w:p>
        </w:tc>
        <w:tc>
          <w:tcPr>
            <w:tcW w:w="355" w:type="pct"/>
            <w:tcBorders>
              <w:top w:val="nil"/>
              <w:left w:val="nil"/>
              <w:bottom w:val="nil"/>
              <w:right w:val="nil"/>
            </w:tcBorders>
            <w:shd w:val="clear" w:color="auto" w:fill="auto"/>
            <w:vAlign w:val="center"/>
          </w:tcPr>
          <w:p w:rsidR="00043355" w:rsidRDefault="00043355" w:rsidP="00C73DF0">
            <w:pPr>
              <w:pStyle w:val="TL2SYMBOLE"/>
            </w:pPr>
            <w:r w:rsidRPr="005E7BE3">
              <w:sym w:font="Wingdings 2" w:char="F0A2"/>
            </w:r>
          </w:p>
        </w:tc>
        <w:tc>
          <w:tcPr>
            <w:tcW w:w="355" w:type="pct"/>
            <w:tcBorders>
              <w:top w:val="nil"/>
              <w:left w:val="nil"/>
              <w:bottom w:val="nil"/>
              <w:right w:val="nil"/>
            </w:tcBorders>
            <w:shd w:val="clear" w:color="auto" w:fill="auto"/>
            <w:vAlign w:val="center"/>
          </w:tcPr>
          <w:p w:rsidR="00043355" w:rsidRDefault="00043355" w:rsidP="00C73DF0">
            <w:pPr>
              <w:pStyle w:val="TL2SYMBOLE"/>
            </w:pPr>
            <w:r w:rsidRPr="005E7BE3">
              <w:sym w:font="Wingdings 2" w:char="F0A2"/>
            </w:r>
          </w:p>
        </w:tc>
        <w:tc>
          <w:tcPr>
            <w:tcW w:w="355" w:type="pct"/>
            <w:tcBorders>
              <w:top w:val="nil"/>
              <w:left w:val="nil"/>
              <w:bottom w:val="nil"/>
              <w:right w:val="nil"/>
            </w:tcBorders>
            <w:shd w:val="clear" w:color="auto" w:fill="auto"/>
            <w:vAlign w:val="center"/>
          </w:tcPr>
          <w:p w:rsidR="00043355" w:rsidRDefault="00043355" w:rsidP="00C73DF0">
            <w:pPr>
              <w:pStyle w:val="TL2SYMBOLE"/>
            </w:pPr>
            <w:r w:rsidRPr="009A18CB">
              <w:sym w:font="Wingdings" w:char="F06E"/>
            </w:r>
          </w:p>
        </w:tc>
        <w:tc>
          <w:tcPr>
            <w:tcW w:w="355" w:type="pct"/>
            <w:tcBorders>
              <w:top w:val="nil"/>
              <w:left w:val="nil"/>
              <w:bottom w:val="nil"/>
              <w:right w:val="nil"/>
            </w:tcBorders>
            <w:shd w:val="clear" w:color="auto" w:fill="auto"/>
            <w:vAlign w:val="center"/>
          </w:tcPr>
          <w:p w:rsidR="00043355" w:rsidRDefault="00043355" w:rsidP="00C73DF0">
            <w:pPr>
              <w:pStyle w:val="TL2SYMBOLE"/>
            </w:pPr>
            <w:r w:rsidRPr="009A18CB">
              <w:sym w:font="Wingdings 2" w:char="F0A1"/>
            </w:r>
          </w:p>
        </w:tc>
        <w:tc>
          <w:tcPr>
            <w:tcW w:w="355" w:type="pct"/>
            <w:tcBorders>
              <w:top w:val="nil"/>
              <w:left w:val="nil"/>
              <w:bottom w:val="nil"/>
            </w:tcBorders>
            <w:shd w:val="clear" w:color="auto" w:fill="auto"/>
            <w:vAlign w:val="center"/>
          </w:tcPr>
          <w:p w:rsidR="00043355"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Représentativité des observations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Nombre d’unité d’observation</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Formalisme des observations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Codification des réponses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Fermeture des réponses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Nombre de questions préétablies</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tcBorders>
            <w:vAlign w:val="center"/>
          </w:tcPr>
          <w:p w:rsidR="00043355" w:rsidRPr="009A18CB" w:rsidRDefault="00043355" w:rsidP="00C73DF0">
            <w:pPr>
              <w:pStyle w:val="TL2SYMBOLE"/>
            </w:pPr>
            <w:r w:rsidRPr="009A18CB">
              <w:t>-</w:t>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Coût de recueil d’une observation</w:t>
            </w:r>
          </w:p>
        </w:tc>
        <w:tc>
          <w:tcPr>
            <w:tcW w:w="355" w:type="pct"/>
            <w:tcBorders>
              <w:top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5E7BE3">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5E7BE3">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1"/>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 xml:space="preserve">Possibilité d’observer plusieurs fois une unité </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5E7BE3">
              <w:sym w:font="Wingdings 2" w:char="F0A2"/>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1"/>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Durée d’une observation</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w:char="F06E"/>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Coût de traitement d’une observation</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w:char="F06E"/>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Durée de traitement d’une observation</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Coût de la formation à l’outil</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shd w:val="clear" w:color="auto" w:fill="auto"/>
            <w:vAlign w:val="center"/>
          </w:tcPr>
          <w:p w:rsidR="00043355" w:rsidRPr="009A18CB" w:rsidRDefault="00043355" w:rsidP="00C73DF0">
            <w:pPr>
              <w:pStyle w:val="TL2SYMBOLE"/>
            </w:pPr>
            <w:r w:rsidRPr="009A18CB">
              <w:t>-</w:t>
            </w:r>
          </w:p>
        </w:tc>
        <w:tc>
          <w:tcPr>
            <w:tcW w:w="355" w:type="pct"/>
            <w:tcBorders>
              <w:top w:val="nil"/>
              <w:left w:val="nil"/>
              <w:bottom w:val="nil"/>
              <w:right w:val="nil"/>
            </w:tcBorders>
            <w:shd w:val="clear" w:color="auto" w:fill="auto"/>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shd w:val="clear" w:color="auto" w:fill="auto"/>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shd w:val="clear" w:color="auto" w:fill="auto"/>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shd w:val="clear" w:color="auto" w:fill="auto"/>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shd w:val="clear" w:color="auto" w:fill="auto"/>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Liberté des réponses</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des traitements qualitatifs</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donnée au souvenir</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2"/>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du facteur humain</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Importance du ressenti</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bottom w:val="nil"/>
            </w:tcBorders>
            <w:shd w:val="clear" w:color="auto" w:fill="auto"/>
            <w:vAlign w:val="center"/>
          </w:tcPr>
          <w:p w:rsidR="00043355" w:rsidRDefault="00043355" w:rsidP="00C73DF0">
            <w:pPr>
              <w:pStyle w:val="T3TEXTE"/>
            </w:pPr>
            <w:r>
              <w:t>Ouverture des réponses</w:t>
            </w:r>
          </w:p>
        </w:tc>
        <w:tc>
          <w:tcPr>
            <w:tcW w:w="355" w:type="pct"/>
            <w:tcBorders>
              <w:top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t>-</w:t>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2" w:char="F0A1"/>
            </w:r>
          </w:p>
        </w:tc>
        <w:tc>
          <w:tcPr>
            <w:tcW w:w="355" w:type="pct"/>
            <w:tcBorders>
              <w:top w:val="nil"/>
              <w:left w:val="nil"/>
              <w:bottom w:val="nil"/>
              <w:right w:val="nil"/>
            </w:tcBorders>
            <w:vAlign w:val="center"/>
          </w:tcPr>
          <w:p w:rsidR="00043355" w:rsidRPr="009A18CB" w:rsidRDefault="00043355" w:rsidP="00C73DF0">
            <w:pPr>
              <w:pStyle w:val="TL2SYMBOLE"/>
            </w:pPr>
            <w:r w:rsidRPr="009A18CB">
              <w:sym w:font="Wingdings" w:char="F06E"/>
            </w:r>
          </w:p>
        </w:tc>
        <w:tc>
          <w:tcPr>
            <w:tcW w:w="355" w:type="pct"/>
            <w:tcBorders>
              <w:top w:val="nil"/>
              <w:left w:val="nil"/>
              <w:bottom w:val="nil"/>
            </w:tcBorders>
            <w:vAlign w:val="center"/>
          </w:tcPr>
          <w:p w:rsidR="00043355" w:rsidRPr="009A18CB" w:rsidRDefault="00043355" w:rsidP="00C73DF0">
            <w:pPr>
              <w:pStyle w:val="TL2SYMBOLE"/>
            </w:pPr>
            <w:r w:rsidRPr="009A18CB">
              <w:sym w:font="Wingdings 2" w:char="F0A2"/>
            </w:r>
          </w:p>
        </w:tc>
      </w:tr>
      <w:tr w:rsidR="00043355" w:rsidTr="00C73DF0">
        <w:tc>
          <w:tcPr>
            <w:tcW w:w="2515" w:type="pct"/>
            <w:tcBorders>
              <w:top w:val="nil"/>
            </w:tcBorders>
            <w:shd w:val="clear" w:color="auto" w:fill="F2DBDB" w:themeFill="accent2" w:themeFillTint="33"/>
            <w:vAlign w:val="center"/>
          </w:tcPr>
          <w:p w:rsidR="00043355" w:rsidRDefault="00043355" w:rsidP="00C73DF0">
            <w:pPr>
              <w:pStyle w:val="T3TEXTE"/>
            </w:pPr>
            <w:r>
              <w:t xml:space="preserve">Objectif </w:t>
            </w:r>
            <w:r w:rsidRPr="002E4BDF">
              <w:t>d’</w:t>
            </w:r>
            <w:r w:rsidRPr="00FD4E8F">
              <w:rPr>
                <w:rStyle w:val="ACCGRAS"/>
              </w:rPr>
              <w:t>individualisation</w:t>
            </w:r>
          </w:p>
        </w:tc>
        <w:tc>
          <w:tcPr>
            <w:tcW w:w="355" w:type="pct"/>
            <w:tcBorders>
              <w:top w:val="nil"/>
              <w:right w:val="nil"/>
            </w:tcBorders>
            <w:shd w:val="clear" w:color="auto" w:fill="F2DBDB" w:themeFill="accent2" w:themeFillTint="33"/>
            <w:vAlign w:val="center"/>
          </w:tcPr>
          <w:p w:rsidR="00043355" w:rsidRPr="009A18CB" w:rsidRDefault="00043355" w:rsidP="00C73DF0">
            <w:pPr>
              <w:pStyle w:val="TL2SYMBOLE"/>
            </w:pPr>
            <w:r w:rsidRPr="009A18CB">
              <w:t>-</w:t>
            </w:r>
          </w:p>
        </w:tc>
        <w:tc>
          <w:tcPr>
            <w:tcW w:w="355" w:type="pct"/>
            <w:tcBorders>
              <w:top w:val="nil"/>
              <w:left w:val="nil"/>
              <w:right w:val="nil"/>
            </w:tcBorders>
            <w:shd w:val="clear" w:color="auto" w:fill="F2DBDB" w:themeFill="accent2" w:themeFillTint="33"/>
            <w:vAlign w:val="center"/>
          </w:tcPr>
          <w:p w:rsidR="00043355" w:rsidRPr="009A18CB" w:rsidRDefault="00043355" w:rsidP="00C73DF0">
            <w:pPr>
              <w:pStyle w:val="TL2SYMBOLE"/>
            </w:pPr>
            <w:r w:rsidRPr="009A18CB">
              <w:t>-</w:t>
            </w:r>
          </w:p>
        </w:tc>
        <w:tc>
          <w:tcPr>
            <w:tcW w:w="355" w:type="pct"/>
            <w:tcBorders>
              <w:top w:val="nil"/>
              <w:left w:val="nil"/>
              <w:right w:val="nil"/>
            </w:tcBorders>
            <w:shd w:val="clear" w:color="auto" w:fill="F2DBDB" w:themeFill="accent2" w:themeFillTint="33"/>
            <w:vAlign w:val="center"/>
          </w:tcPr>
          <w:p w:rsidR="00043355" w:rsidRPr="009A18CB" w:rsidRDefault="00043355" w:rsidP="00C73DF0">
            <w:pPr>
              <w:pStyle w:val="TL2SYMBOLE"/>
            </w:pPr>
            <w:r w:rsidRPr="009A18CB">
              <w:t>-</w:t>
            </w:r>
          </w:p>
        </w:tc>
        <w:tc>
          <w:tcPr>
            <w:tcW w:w="355" w:type="pct"/>
            <w:tcBorders>
              <w:top w:val="nil"/>
              <w:left w:val="nil"/>
              <w:right w:val="nil"/>
            </w:tcBorders>
            <w:shd w:val="clear" w:color="auto" w:fill="F2DBDB" w:themeFill="accent2" w:themeFillTint="33"/>
            <w:vAlign w:val="center"/>
          </w:tcPr>
          <w:p w:rsidR="00043355" w:rsidRPr="009A18CB" w:rsidRDefault="00043355" w:rsidP="00C73DF0">
            <w:pPr>
              <w:pStyle w:val="TL2SYMBOLE"/>
            </w:pPr>
            <w:r w:rsidRPr="009A18CB">
              <w:t>-</w:t>
            </w:r>
          </w:p>
        </w:tc>
        <w:tc>
          <w:tcPr>
            <w:tcW w:w="355" w:type="pct"/>
            <w:tcBorders>
              <w:top w:val="nil"/>
              <w:left w:val="nil"/>
              <w:right w:val="nil"/>
            </w:tcBorders>
            <w:shd w:val="clear" w:color="auto" w:fill="F2DBDB" w:themeFill="accent2" w:themeFillTint="33"/>
            <w:vAlign w:val="center"/>
          </w:tcPr>
          <w:p w:rsidR="00043355" w:rsidRPr="009A18CB" w:rsidRDefault="00043355" w:rsidP="00C73DF0">
            <w:pPr>
              <w:pStyle w:val="TL2SYMBOLE"/>
            </w:pPr>
            <w:r w:rsidRPr="009A18CB">
              <w:sym w:font="Wingdings 2" w:char="F0A1"/>
            </w:r>
          </w:p>
        </w:tc>
        <w:tc>
          <w:tcPr>
            <w:tcW w:w="355" w:type="pct"/>
            <w:tcBorders>
              <w:top w:val="nil"/>
              <w:left w:val="nil"/>
              <w:right w:val="nil"/>
            </w:tcBorders>
            <w:shd w:val="clear" w:color="auto" w:fill="F2DBDB" w:themeFill="accent2" w:themeFillTint="33"/>
            <w:vAlign w:val="center"/>
          </w:tcPr>
          <w:p w:rsidR="00043355" w:rsidRPr="009A18CB" w:rsidRDefault="00043355" w:rsidP="00C73DF0">
            <w:pPr>
              <w:pStyle w:val="TL2SYMBOLE"/>
            </w:pPr>
            <w:r w:rsidRPr="009A18CB">
              <w:sym w:font="Wingdings" w:char="F06E"/>
            </w:r>
          </w:p>
        </w:tc>
        <w:tc>
          <w:tcPr>
            <w:tcW w:w="355" w:type="pct"/>
            <w:tcBorders>
              <w:top w:val="nil"/>
              <w:left w:val="nil"/>
            </w:tcBorders>
            <w:shd w:val="clear" w:color="auto" w:fill="F2DBDB" w:themeFill="accent2" w:themeFillTint="33"/>
            <w:vAlign w:val="center"/>
          </w:tcPr>
          <w:p w:rsidR="00043355" w:rsidRPr="009A18CB" w:rsidRDefault="00043355" w:rsidP="00C73DF0">
            <w:pPr>
              <w:pStyle w:val="TL2SYMBOLE"/>
            </w:pPr>
            <w:r w:rsidRPr="009A18CB">
              <w:sym w:font="Wingdings 2" w:char="F0A2"/>
            </w:r>
          </w:p>
        </w:tc>
      </w:tr>
    </w:tbl>
    <w:p w:rsidR="00043355" w:rsidRDefault="00043355" w:rsidP="00043355">
      <w:pPr>
        <w:pStyle w:val="D5SOURCE"/>
      </w:pPr>
      <w:r>
        <w:t xml:space="preserve">* Les fichiers statistiques sont des données secondaires recueillies initialement </w:t>
      </w:r>
      <w:r>
        <w:br/>
        <w:t xml:space="preserve">à l’aide d’un ou plusieurs autres outils : tests, questionnaires, fiches… </w:t>
      </w:r>
    </w:p>
    <w:p w:rsidR="00043355" w:rsidRDefault="00043355" w:rsidP="00043355">
      <w:pPr>
        <w:pStyle w:val="D5SOURCE"/>
      </w:pPr>
      <w:r>
        <w:t xml:space="preserve">F. </w:t>
      </w:r>
      <w:proofErr w:type="spellStart"/>
      <w:r>
        <w:t>WACHEUX</w:t>
      </w:r>
      <w:proofErr w:type="spellEnd"/>
      <w:r>
        <w:t xml:space="preserve">, </w:t>
      </w:r>
      <w:r w:rsidRPr="002E4BDF">
        <w:rPr>
          <w:rStyle w:val="ACCITAL"/>
        </w:rPr>
        <w:t>Méthode qualitative et recherche en gestion</w:t>
      </w:r>
      <w:r>
        <w:t>, 1996.</w:t>
      </w:r>
    </w:p>
    <w:p w:rsidR="00224413" w:rsidRDefault="00224413" w:rsidP="00146245">
      <w:pPr>
        <w:pStyle w:val="D1TITREPARTIE"/>
      </w:pPr>
      <w:r>
        <w:lastRenderedPageBreak/>
        <w:t>Graphique : Les établissements en Aquitaine</w:t>
      </w:r>
    </w:p>
    <w:p w:rsidR="00146245" w:rsidRDefault="00146245" w:rsidP="00224413">
      <w:pPr>
        <w:pStyle w:val="D2TITRECHAPITRE"/>
      </w:pPr>
      <w:r>
        <w:t>Établissements par secteur d’activité et par effectifs salariés en Aquitaine</w:t>
      </w: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9827"/>
      </w:tblGrid>
      <w:tr w:rsidR="00146245" w:rsidTr="00146245">
        <w:tc>
          <w:tcPr>
            <w:tcW w:w="5000" w:type="pct"/>
            <w:shd w:val="clear" w:color="auto" w:fill="F2F2F2" w:themeFill="background1" w:themeFillShade="F2"/>
            <w:vAlign w:val="center"/>
          </w:tcPr>
          <w:p w:rsidR="00146245" w:rsidRDefault="00146245" w:rsidP="00EB4188">
            <w:pPr>
              <w:pStyle w:val="D7POSITIONIMAGEDESSIN"/>
            </w:pPr>
            <w:r w:rsidRPr="00CF6BA0">
              <w:rPr>
                <w:noProof/>
              </w:rPr>
              <w:drawing>
                <wp:inline distT="0" distB="0" distL="0" distR="0" wp14:anchorId="5759F4E6" wp14:editId="31150EA5">
                  <wp:extent cx="5971458" cy="30734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146245" w:rsidRDefault="00146245" w:rsidP="00146245">
      <w:pPr>
        <w:pStyle w:val="SOURCE"/>
      </w:pPr>
      <w:r>
        <w:t>Source : INSEE, 2012.</w:t>
      </w:r>
    </w:p>
    <w:p w:rsidR="00224413" w:rsidRPr="00224413" w:rsidRDefault="00224413" w:rsidP="00224413">
      <w:pPr>
        <w:pStyle w:val="TITREPARTIESANSSAUT"/>
      </w:pPr>
      <w:r>
        <w:t xml:space="preserve">Schéma : </w:t>
      </w:r>
      <w:r>
        <w:t>La comptabilité mondiale des statistiques</w:t>
      </w:r>
    </w:p>
    <w:p w:rsidR="002953A9" w:rsidRDefault="002953A9" w:rsidP="002953A9">
      <w:pPr>
        <w:pStyle w:val="D2TITRECHAPITRE"/>
      </w:pPr>
      <w:r>
        <w:t>Le système international de classification économique</w:t>
      </w:r>
    </w:p>
    <w:p w:rsidR="002953A9" w:rsidRDefault="002953A9" w:rsidP="002953A9">
      <w:pPr>
        <w:pStyle w:val="A2CHAPEAU"/>
      </w:pPr>
      <w:r>
        <w:t>La comptabilité mondiale des statistiques fondées sur la NACE s’explique par le fait que la NACE fait partie d’un système intégré de classification statistique, élaboré principalement sous les auspices de la Division de statistique des Nations Unies. Du point de vue européen, le système peut être représenté comme suit :</w:t>
      </w:r>
    </w:p>
    <w:p w:rsidR="002953A9" w:rsidRDefault="002953A9" w:rsidP="002953A9">
      <w:pPr>
        <w:pStyle w:val="D7POSITIONIMAGEDESSIN"/>
      </w:pPr>
      <w:r w:rsidRPr="002953A9">
        <w:rPr>
          <w:noProof/>
        </w:rPr>
        <mc:AlternateContent>
          <mc:Choice Requires="wpg">
            <w:drawing>
              <wp:inline distT="0" distB="0" distL="0" distR="0">
                <wp:extent cx="6311900" cy="3421218"/>
                <wp:effectExtent l="0" t="0" r="12700" b="27305"/>
                <wp:docPr id="141" name="Groupe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11900" cy="3421218"/>
                          <a:chOff x="0" y="0"/>
                          <a:chExt cx="6064526" cy="3421218"/>
                        </a:xfrm>
                      </wpg:grpSpPr>
                      <wps:wsp>
                        <wps:cNvPr id="142" name="ZONE DE TRACAGE"/>
                        <wps:cNvSpPr/>
                        <wps:spPr>
                          <a:xfrm>
                            <a:off x="0" y="0"/>
                            <a:ext cx="6064526" cy="3421218"/>
                          </a:xfrm>
                          <a:prstGeom prst="rect">
                            <a:avLst/>
                          </a:prstGeom>
                          <a:solidFill>
                            <a:schemeClr val="bg1">
                              <a:lumMod val="8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g:cNvPr id="143" name="SHEMA SICE"/>
                        <wpg:cNvGrpSpPr/>
                        <wpg:grpSpPr>
                          <a:xfrm>
                            <a:off x="144393" y="270738"/>
                            <a:ext cx="5775737" cy="2165903"/>
                            <a:chOff x="144393" y="270738"/>
                            <a:chExt cx="7620000" cy="3048000"/>
                          </a:xfrm>
                        </wpg:grpSpPr>
                        <wpg:grpSp>
                          <wpg:cNvPr id="144" name="NIVEAUX"/>
                          <wpg:cNvGrpSpPr/>
                          <wpg:grpSpPr>
                            <a:xfrm>
                              <a:off x="144393" y="1032738"/>
                              <a:ext cx="952500" cy="2095500"/>
                              <a:chOff x="144393" y="1032738"/>
                              <a:chExt cx="952500" cy="2095500"/>
                            </a:xfrm>
                          </wpg:grpSpPr>
                          <wps:wsp>
                            <wps:cNvPr id="145" name="Rectangle 145"/>
                            <wps:cNvSpPr/>
                            <wps:spPr>
                              <a:xfrm>
                                <a:off x="144393" y="1032738"/>
                                <a:ext cx="952500" cy="381000"/>
                              </a:xfrm>
                              <a:prstGeom prst="rect">
                                <a:avLst/>
                              </a:prstGeom>
                              <a:solidFill>
                                <a:srgbClr val="92D05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 xml:space="preserve">Niveau </w:t>
                                  </w:r>
                                </w:p>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Mondial</w:t>
                                  </w:r>
                                </w:p>
                              </w:txbxContent>
                            </wps:txbx>
                            <wps:bodyPr lIns="0" tIns="0" rIns="0" bIns="0" rtlCol="0" anchor="ctr"/>
                          </wps:wsp>
                          <wps:wsp>
                            <wps:cNvPr id="146" name="Rectangle 146"/>
                            <wps:cNvSpPr/>
                            <wps:spPr>
                              <a:xfrm>
                                <a:off x="144393" y="1794738"/>
                                <a:ext cx="952500" cy="381000"/>
                              </a:xfrm>
                              <a:prstGeom prst="rect">
                                <a:avLst/>
                              </a:prstGeom>
                              <a:solidFill>
                                <a:srgbClr val="92D05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Niveau UE</w:t>
                                  </w:r>
                                </w:p>
                              </w:txbxContent>
                            </wps:txbx>
                            <wps:bodyPr lIns="0" tIns="0" rIns="0" bIns="0" rtlCol="0" anchor="ctr"/>
                          </wps:wsp>
                          <wps:wsp>
                            <wps:cNvPr id="147" name="Rectangle 147"/>
                            <wps:cNvSpPr/>
                            <wps:spPr>
                              <a:xfrm>
                                <a:off x="144393" y="2747238"/>
                                <a:ext cx="952500" cy="381000"/>
                              </a:xfrm>
                              <a:prstGeom prst="rect">
                                <a:avLst/>
                              </a:prstGeom>
                              <a:solidFill>
                                <a:srgbClr val="92D05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 xml:space="preserve">Niveau </w:t>
                                  </w:r>
                                </w:p>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National</w:t>
                                  </w:r>
                                </w:p>
                              </w:txbxContent>
                            </wps:txbx>
                            <wps:bodyPr lIns="0" tIns="0" rIns="0" bIns="0" rtlCol="0" anchor="ctr"/>
                          </wps:wsp>
                        </wpg:grpSp>
                        <wps:wsp>
                          <wps:cNvPr id="148" name="Connecteur droit avec flèche 148"/>
                          <wps:cNvCnPr/>
                          <wps:spPr>
                            <a:xfrm>
                              <a:off x="1954143" y="2175738"/>
                              <a:ext cx="0" cy="381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Connecteur droit avec flèche 149"/>
                          <wps:cNvCnPr/>
                          <wps:spPr>
                            <a:xfrm>
                              <a:off x="3287643" y="2175738"/>
                              <a:ext cx="0" cy="381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Connecteur droit avec flèche 150"/>
                          <wps:cNvCnPr/>
                          <wps:spPr>
                            <a:xfrm>
                              <a:off x="4621143" y="2175738"/>
                              <a:ext cx="0" cy="381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Connecteur droit avec flèche 151"/>
                          <wps:cNvCnPr/>
                          <wps:spPr>
                            <a:xfrm>
                              <a:off x="5954643" y="1413738"/>
                              <a:ext cx="0" cy="381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2" name="NIVEAU NAT."/>
                          <wpg:cNvGrpSpPr/>
                          <wpg:grpSpPr>
                            <a:xfrm>
                              <a:off x="1477893" y="2556738"/>
                              <a:ext cx="3619500" cy="762000"/>
                              <a:chOff x="1477893" y="2556738"/>
                              <a:chExt cx="3619500" cy="762000"/>
                            </a:xfrm>
                          </wpg:grpSpPr>
                          <wps:wsp>
                            <wps:cNvPr id="153" name="Rectangle 153"/>
                            <wps:cNvSpPr/>
                            <wps:spPr>
                              <a:xfrm>
                                <a:off x="1477893" y="2556738"/>
                                <a:ext cx="952500" cy="762000"/>
                              </a:xfrm>
                              <a:prstGeom prst="rect">
                                <a:avLst/>
                              </a:prstGeom>
                              <a:solidFill>
                                <a:srgbClr val="7896C8"/>
                              </a:solidFill>
                              <a:ln w="12700">
                                <a:solidFill>
                                  <a:schemeClr val="bg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Versions nationales de la NACE</w:t>
                                  </w:r>
                                </w:p>
                              </w:txbxContent>
                            </wps:txbx>
                            <wps:bodyPr rtlCol="0" anchor="ctr"/>
                          </wps:wsp>
                          <wps:wsp>
                            <wps:cNvPr id="154" name="Rectangle 154"/>
                            <wps:cNvSpPr/>
                            <wps:spPr>
                              <a:xfrm>
                                <a:off x="2811393" y="2556738"/>
                                <a:ext cx="952500" cy="762000"/>
                              </a:xfrm>
                              <a:prstGeom prst="rect">
                                <a:avLst/>
                              </a:prstGeom>
                              <a:solidFill>
                                <a:schemeClr val="accent1">
                                  <a:lumMod val="40000"/>
                                  <a:lumOff val="60000"/>
                                </a:schemeClr>
                              </a:solidFill>
                              <a:ln w="12700">
                                <a:solidFill>
                                  <a:schemeClr val="bg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 xml:space="preserve">Versions nationales de la </w:t>
                                  </w:r>
                                  <w:proofErr w:type="spellStart"/>
                                  <w:r w:rsidRPr="002953A9">
                                    <w:rPr>
                                      <w:rFonts w:asciiTheme="majorHAnsi" w:hAnsi="Cambria" w:cstheme="minorBidi"/>
                                      <w:b/>
                                      <w:bCs/>
                                      <w:color w:val="000000"/>
                                      <w:sz w:val="16"/>
                                      <w:szCs w:val="16"/>
                                    </w:rPr>
                                    <w:t>CPA</w:t>
                                  </w:r>
                                  <w:proofErr w:type="spellEnd"/>
                                </w:p>
                              </w:txbxContent>
                            </wps:txbx>
                            <wps:bodyPr rtlCol="0" anchor="ctr"/>
                          </wps:wsp>
                          <wps:wsp>
                            <wps:cNvPr id="155" name="Rectangle 155"/>
                            <wps:cNvSpPr/>
                            <wps:spPr>
                              <a:xfrm>
                                <a:off x="4144893" y="2556738"/>
                                <a:ext cx="952500" cy="762000"/>
                              </a:xfrm>
                              <a:prstGeom prst="rect">
                                <a:avLst/>
                              </a:prstGeom>
                              <a:solidFill>
                                <a:srgbClr val="7896C8"/>
                              </a:solidFill>
                              <a:ln w="12700">
                                <a:solidFill>
                                  <a:schemeClr val="bg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 xml:space="preserve">Versions nationales de </w:t>
                                  </w:r>
                                  <w:proofErr w:type="spellStart"/>
                                  <w:r w:rsidRPr="002953A9">
                                    <w:rPr>
                                      <w:rFonts w:asciiTheme="majorHAnsi" w:hAnsi="Cambria" w:cstheme="minorBidi"/>
                                      <w:b/>
                                      <w:bCs/>
                                      <w:color w:val="000000"/>
                                      <w:sz w:val="16"/>
                                      <w:szCs w:val="16"/>
                                    </w:rPr>
                                    <w:t>PRODCOM</w:t>
                                  </w:r>
                                  <w:proofErr w:type="spellEnd"/>
                                </w:p>
                              </w:txbxContent>
                            </wps:txbx>
                            <wps:bodyPr lIns="0" tIns="0" rIns="0" bIns="0" rtlCol="0" anchor="ctr"/>
                          </wps:wsp>
                          <wps:wsp>
                            <wps:cNvPr id="156" name="Connecteur droit avec flèche 156"/>
                            <wps:cNvCnPr/>
                            <wps:spPr>
                              <a:xfrm>
                                <a:off x="2430393" y="2937738"/>
                                <a:ext cx="381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Connecteur droit avec flèche 157"/>
                            <wps:cNvCnPr/>
                            <wps:spPr>
                              <a:xfrm>
                                <a:off x="3763893" y="2937738"/>
                                <a:ext cx="381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8" name="NIVEAU UE"/>
                          <wpg:cNvGrpSpPr/>
                          <wpg:grpSpPr>
                            <a:xfrm>
                              <a:off x="1477893" y="1794738"/>
                              <a:ext cx="4953000" cy="381000"/>
                              <a:chOff x="1477893" y="1794738"/>
                              <a:chExt cx="4953000" cy="381000"/>
                            </a:xfrm>
                          </wpg:grpSpPr>
                          <wps:wsp>
                            <wps:cNvPr id="159" name="Rectangle 159"/>
                            <wps:cNvSpPr/>
                            <wps:spPr>
                              <a:xfrm>
                                <a:off x="1477893" y="1794738"/>
                                <a:ext cx="952500" cy="381000"/>
                              </a:xfrm>
                              <a:prstGeom prst="rect">
                                <a:avLst/>
                              </a:prstGeom>
                              <a:solidFill>
                                <a:srgbClr val="7896C8"/>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NACE</w:t>
                                  </w:r>
                                </w:p>
                              </w:txbxContent>
                            </wps:txbx>
                            <wps:bodyPr rtlCol="0" anchor="ctr"/>
                          </wps:wsp>
                          <wps:wsp>
                            <wps:cNvPr id="160" name="Rectangle 160"/>
                            <wps:cNvSpPr/>
                            <wps:spPr>
                              <a:xfrm>
                                <a:off x="2811393" y="1794738"/>
                                <a:ext cx="952500" cy="381000"/>
                              </a:xfrm>
                              <a:prstGeom prst="rect">
                                <a:avLst/>
                              </a:prstGeom>
                              <a:solidFill>
                                <a:schemeClr val="accent1">
                                  <a:lumMod val="40000"/>
                                  <a:lumOff val="6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CPA</w:t>
                                  </w:r>
                                  <w:proofErr w:type="spellEnd"/>
                                </w:p>
                              </w:txbxContent>
                            </wps:txbx>
                            <wps:bodyPr rtlCol="0" anchor="ctr"/>
                          </wps:wsp>
                          <wps:wsp>
                            <wps:cNvPr id="161" name="Rectangle 161"/>
                            <wps:cNvSpPr/>
                            <wps:spPr>
                              <a:xfrm>
                                <a:off x="4144893" y="1794738"/>
                                <a:ext cx="952500" cy="381000"/>
                              </a:xfrm>
                              <a:prstGeom prst="rect">
                                <a:avLst/>
                              </a:prstGeom>
                              <a:solidFill>
                                <a:srgbClr val="7896C8"/>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PRODCOM</w:t>
                                  </w:r>
                                  <w:proofErr w:type="spellEnd"/>
                                </w:p>
                              </w:txbxContent>
                            </wps:txbx>
                            <wps:bodyPr lIns="0" tIns="0" rIns="0" bIns="0" rtlCol="0" anchor="ctr"/>
                          </wps:wsp>
                          <wps:wsp>
                            <wps:cNvPr id="162" name="Rectangle 162"/>
                            <wps:cNvSpPr/>
                            <wps:spPr>
                              <a:xfrm>
                                <a:off x="5478393" y="1794738"/>
                                <a:ext cx="952500" cy="381000"/>
                              </a:xfrm>
                              <a:prstGeom prst="rect">
                                <a:avLst/>
                              </a:prstGeom>
                              <a:solidFill>
                                <a:schemeClr val="accent1">
                                  <a:lumMod val="40000"/>
                                  <a:lumOff val="6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NC</w:t>
                                  </w:r>
                                  <w:proofErr w:type="spellEnd"/>
                                </w:p>
                              </w:txbxContent>
                            </wps:txbx>
                            <wps:bodyPr lIns="0" tIns="0" rIns="0" bIns="0" rtlCol="0" anchor="ctr"/>
                          </wps:wsp>
                          <wps:wsp>
                            <wps:cNvPr id="163" name="Connecteur droit avec flèche 163"/>
                            <wps:cNvCnPr/>
                            <wps:spPr>
                              <a:xfrm flipH="1">
                                <a:off x="5097393" y="1985238"/>
                                <a:ext cx="381000" cy="0"/>
                              </a:xfrm>
                              <a:prstGeom prst="straightConnector1">
                                <a:avLst/>
                              </a:prstGeom>
                              <a:ln w="254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64"/>
                            <wps:cNvCnPr/>
                            <wps:spPr>
                              <a:xfrm>
                                <a:off x="2430393" y="1985238"/>
                                <a:ext cx="381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165"/>
                            <wps:cNvCnPr/>
                            <wps:spPr>
                              <a:xfrm>
                                <a:off x="3763893" y="1985238"/>
                                <a:ext cx="381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6" name="Connecteur droit avec flèche 166"/>
                          <wps:cNvCnPr/>
                          <wps:spPr>
                            <a:xfrm>
                              <a:off x="1954143" y="1413738"/>
                              <a:ext cx="0" cy="381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Connecteur droit avec flèche 167"/>
                          <wps:cNvCnPr/>
                          <wps:spPr>
                            <a:xfrm>
                              <a:off x="3287643" y="1413738"/>
                              <a:ext cx="0" cy="381000"/>
                            </a:xfrm>
                            <a:prstGeom prst="straightConnector1">
                              <a:avLst/>
                            </a:prstGeom>
                            <a:ln w="254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cNvPr id="168" name="NIV. MONDIAL"/>
                          <wpg:cNvGrpSpPr/>
                          <wpg:grpSpPr>
                            <a:xfrm>
                              <a:off x="1477893" y="1032738"/>
                              <a:ext cx="6286500" cy="381000"/>
                              <a:chOff x="1477893" y="1032738"/>
                              <a:chExt cx="6286500" cy="381000"/>
                            </a:xfrm>
                          </wpg:grpSpPr>
                          <wps:wsp>
                            <wps:cNvPr id="169" name="Connecteur droit avec flèche 169"/>
                            <wps:cNvCnPr/>
                            <wps:spPr>
                              <a:xfrm>
                                <a:off x="3763893" y="1223238"/>
                                <a:ext cx="3048000" cy="0"/>
                              </a:xfrm>
                              <a:prstGeom prst="straightConnector1">
                                <a:avLst/>
                              </a:prstGeom>
                              <a:ln w="254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0" name="Rectangle 170"/>
                            <wps:cNvSpPr/>
                            <wps:spPr>
                              <a:xfrm>
                                <a:off x="1477893" y="1032738"/>
                                <a:ext cx="952500" cy="381000"/>
                              </a:xfrm>
                              <a:prstGeom prst="rect">
                                <a:avLst/>
                              </a:prstGeom>
                              <a:solidFill>
                                <a:srgbClr val="7896C8"/>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CITI</w:t>
                                  </w:r>
                                  <w:proofErr w:type="spellEnd"/>
                                </w:p>
                              </w:txbxContent>
                            </wps:txbx>
                            <wps:bodyPr rtlCol="0" anchor="ctr"/>
                          </wps:wsp>
                          <wps:wsp>
                            <wps:cNvPr id="171" name="Rectangle 171"/>
                            <wps:cNvSpPr/>
                            <wps:spPr>
                              <a:xfrm>
                                <a:off x="2811393" y="1032738"/>
                                <a:ext cx="952500" cy="381000"/>
                              </a:xfrm>
                              <a:prstGeom prst="rect">
                                <a:avLst/>
                              </a:prstGeom>
                              <a:solidFill>
                                <a:schemeClr val="accent1">
                                  <a:lumMod val="40000"/>
                                  <a:lumOff val="6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CPC</w:t>
                                  </w:r>
                                  <w:proofErr w:type="spellEnd"/>
                                </w:p>
                              </w:txbxContent>
                            </wps:txbx>
                            <wps:bodyPr rtlCol="0" anchor="ctr"/>
                          </wps:wsp>
                          <wps:wsp>
                            <wps:cNvPr id="172" name="Rectangle 172"/>
                            <wps:cNvSpPr/>
                            <wps:spPr>
                              <a:xfrm>
                                <a:off x="5478393" y="1032738"/>
                                <a:ext cx="952500" cy="381000"/>
                              </a:xfrm>
                              <a:prstGeom prst="rect">
                                <a:avLst/>
                              </a:prstGeom>
                              <a:solidFill>
                                <a:schemeClr val="accent1">
                                  <a:lumMod val="40000"/>
                                  <a:lumOff val="6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SH</w:t>
                                  </w:r>
                                </w:p>
                              </w:txbxContent>
                            </wps:txbx>
                            <wps:bodyPr lIns="0" tIns="0" rIns="0" bIns="0" rtlCol="0" anchor="ctr"/>
                          </wps:wsp>
                          <wps:wsp>
                            <wps:cNvPr id="173" name="Rectangle 173"/>
                            <wps:cNvSpPr/>
                            <wps:spPr>
                              <a:xfrm>
                                <a:off x="6811893" y="1032738"/>
                                <a:ext cx="952500" cy="381000"/>
                              </a:xfrm>
                              <a:prstGeom prst="rect">
                                <a:avLst/>
                              </a:prstGeom>
                              <a:solidFill>
                                <a:srgbClr val="7896C8"/>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CTCI</w:t>
                                  </w:r>
                                  <w:proofErr w:type="spellEnd"/>
                                </w:p>
                              </w:txbxContent>
                            </wps:txbx>
                            <wps:bodyPr lIns="0" tIns="0" rIns="0" bIns="0" rtlCol="0" anchor="ctr"/>
                          </wps:wsp>
                          <wps:wsp>
                            <wps:cNvPr id="174" name="Connecteur droit avec flèche 174"/>
                            <wps:cNvCnPr/>
                            <wps:spPr>
                              <a:xfrm>
                                <a:off x="2430393" y="1223238"/>
                                <a:ext cx="381000" cy="0"/>
                              </a:xfrm>
                              <a:prstGeom prst="straightConnector1">
                                <a:avLst/>
                              </a:prstGeom>
                              <a:ln w="2540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g:cNvPr id="175" name="DIVISIONS"/>
                          <wpg:cNvGrpSpPr/>
                          <wpg:grpSpPr>
                            <a:xfrm>
                              <a:off x="1477893" y="270738"/>
                              <a:ext cx="4953000" cy="381000"/>
                              <a:chOff x="1477893" y="270738"/>
                              <a:chExt cx="4953000" cy="381000"/>
                            </a:xfrm>
                          </wpg:grpSpPr>
                          <wps:wsp>
                            <wps:cNvPr id="176" name="Rectangle 176"/>
                            <wps:cNvSpPr/>
                            <wps:spPr>
                              <a:xfrm>
                                <a:off x="1477893" y="270738"/>
                                <a:ext cx="952500" cy="381000"/>
                              </a:xfrm>
                              <a:prstGeom prst="rect">
                                <a:avLst/>
                              </a:prstGeom>
                              <a:solidFill>
                                <a:srgbClr val="EE000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Activités économiques</w:t>
                                  </w:r>
                                </w:p>
                              </w:txbxContent>
                            </wps:txbx>
                            <wps:bodyPr lIns="0" tIns="0" rIns="0" bIns="0" rtlCol="0" anchor="ctr"/>
                          </wps:wsp>
                          <wps:wsp>
                            <wps:cNvPr id="177" name="Rectangle 177"/>
                            <wps:cNvSpPr/>
                            <wps:spPr>
                              <a:xfrm>
                                <a:off x="2811393" y="270738"/>
                                <a:ext cx="952500" cy="381000"/>
                              </a:xfrm>
                              <a:prstGeom prst="rect">
                                <a:avLst/>
                              </a:prstGeom>
                              <a:solidFill>
                                <a:srgbClr val="EE000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Produits</w:t>
                                  </w:r>
                                </w:p>
                              </w:txbxContent>
                            </wps:txbx>
                            <wps:bodyPr lIns="0" tIns="0" rIns="0" bIns="0" rtlCol="0" anchor="ctr"/>
                          </wps:wsp>
                          <wps:wsp>
                            <wps:cNvPr id="178" name="Rectangle 178"/>
                            <wps:cNvSpPr/>
                            <wps:spPr>
                              <a:xfrm>
                                <a:off x="5478393" y="270738"/>
                                <a:ext cx="952500" cy="381000"/>
                              </a:xfrm>
                              <a:prstGeom prst="rect">
                                <a:avLst/>
                              </a:prstGeom>
                              <a:solidFill>
                                <a:srgbClr val="EE0000"/>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Biens</w:t>
                                  </w:r>
                                </w:p>
                              </w:txbxContent>
                            </wps:txbx>
                            <wps:bodyPr lIns="0" tIns="0" rIns="0" bIns="0" rtlCol="0" anchor="ctr"/>
                          </wps:wsp>
                        </wpg:grpSp>
                      </wpg:grpSp>
                      <pic:pic xmlns:pic="http://schemas.openxmlformats.org/drawingml/2006/picture">
                        <pic:nvPicPr>
                          <pic:cNvPr id="179" name="Image 179"/>
                          <pic:cNvPicPr>
                            <a:picLocks noChangeAspect="1"/>
                          </pic:cNvPicPr>
                        </pic:nvPicPr>
                        <pic:blipFill>
                          <a:blip r:embed="rId11" cstate="print"/>
                          <a:srcRect l="3040" t="8095" r="2210" b="5171"/>
                          <a:stretch>
                            <a:fillRect/>
                          </a:stretch>
                        </pic:blipFill>
                        <pic:spPr>
                          <a:xfrm>
                            <a:off x="2683013" y="2699157"/>
                            <a:ext cx="3269304" cy="614634"/>
                          </a:xfrm>
                          <a:prstGeom prst="rect">
                            <a:avLst/>
                          </a:prstGeom>
                          <a:ln>
                            <a:solidFill>
                              <a:schemeClr val="accent1"/>
                            </a:solidFill>
                          </a:ln>
                        </pic:spPr>
                      </pic:pic>
                    </wpg:wgp>
                  </a:graphicData>
                </a:graphic>
              </wp:inline>
            </w:drawing>
          </mc:Choice>
          <mc:Fallback>
            <w:pict>
              <v:group id="Groupe 84" o:spid="_x0000_s1037" style="width:497pt;height:269.4pt;mso-position-horizontal-relative:char;mso-position-vertical-relative:line" coordsize="60645,3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3aftgoAAI5wAAAOAAAAZHJzL2Uyb0RvYy54bWzsXd1u2zoSvl9g30Hw&#10;/Yn1L9toehAkbk+ANi2a9uxi72RZtoXKkkApcfJG+x77YjskpRFlS5HkpI6d8iKBJYs0Sc18nJlv&#10;SL7782EdKvc+SYM4Oh9oZ+pA8SMvngfR8nzw4/uHP0YDJc3caO6GceSfDx79dPDn+3/+490mmfh6&#10;vIrDuU8UqCRKJ5vkfLDKsmQyHKbeyl+76Vmc+BF8uYjJ2s3gkiyHc+JuoPZ1ONRV1R5uYjJPSOz5&#10;aQp3r/iXg/es/sXC97Ivi0XqZ0p4PoC2Zew/Yf9n9P/w/Tt3siRusgq8vBnuHq1Yu0EEP4pVXbmZ&#10;q9yRYKeqdeCROI0X2ZkXr4fxYhF4PusD9EZTt3rzkcR3CevLcrJZJjhMMLRb47R3td7N/VeiBHN4&#10;d6Y2UCJ3DS+J/a6vjEw6PJtkOYGnPpLkNvlKeB/h46fY+5kqUXy5cqOlf5EmMNRQCS0x3C5Cr5dl&#10;+YcFWdN6oPfKA3sVj/gq/IdM8eCmbWjaWIU35sF3hqlrujbiL8tbwRvdKeetpkVJ1TYt3d4pOXQn&#10;/IdZ87A5mwQELy3HNn3e2N6u3MRnryylo4Zjqxdj+58vN1Plaqp8/3ZxefFxykeYPUuHl413Oknz&#10;ke40Um39dScJSbOPfrxW6IfzAYFXxYTVvf+UZvSFlY/Q95LGYTD/EIQhu6Ca6F+GRLl3QYdmS40V&#10;De/Wn+M5vzeyVHhTvB6muPRxVmulpjBqq9z1PD/KuAxVmgENpKXhzRVjwz5lj6FP6wyjb/4ChBjk&#10;Rmetw1bwBhb1st9fuXOf36bNrm83q5A+vYBRwLp5zxvq5t3Pn6dFfYY+WFh9qmG8MJZgvxxHGRZe&#10;B1FM6ioIcbQW/PlikPjQ0FGaxfNHEMPwOgLRphBYfCDFh1nxgWThZcyB0o28VQw46WWEvdlcTTgc&#10;MOVBZEAZNwoZv/1r+vlCub2+zMVbBBDo6tNwoJmmMYaqQO91R3WMXO0LYLAcx3IMh6u3rtnWWDVo&#10;C90JAkNDDSVEODZMHQguqjkq5aAeInL42u2yWXT55vrv6cWPf9OWVNGvT3811dB3Ojy2dBDUvL/q&#10;2KIXjf2t1FB2uKGO14VEqxi7b4BHMImEvqKZFh/BjoAovOlKzwthEfttjLTt11zC3l7ISJYzxMWx&#10;fqVaCCYigIaRsoGJEWQ5hwDxyy0wqUPXZpQS0DUHyAJ1ANapRsR3mU9uV/ONMgvvyDcXZnlLBWEf&#10;KPOATgRsSOgFKDptHx0fxQ2XYMll4UAhcfavIFuxKY1CB62SziDY6Vnoej/ZbTdMVi5HVZNVAxKa&#10;zyrFXICNYd9wrGPtlKg+2RKDDqiePcwemNk2LhTmxXH+IHYR2Gnc5hRBwC76BBZUu1UkgoAzNp8E&#10;UAkCEgTAqmIG1umbdggCGpt5fom1dxAUAHNuFwWcfVFAd0xH37YbpSkgTQHmxzLz4y05eCUKMM/5&#10;F6BAGTGh3s1BEAHChhwRLuMoAv/AvyPKnMRBprj3vqcswv/9FwIT4DAw95A2CmyFy6gtgqKNLVMz&#10;c+9So57klnuZO1pd7IQ0I26wXGV5C2PC4wMNQRXuBugWmMfckX/CDcgeamIg7iRzg3AazZXsMYEg&#10;XUYC5jRRlOweH+kQw6jXjQ7xi0MHP8phagl+0BHK5fZgAjzuKsBowHcSYEMfObYU4C2HqQjwFapQ&#10;Z+JJASbzOpKhIWINwYxuCMyjHp0R2LR1TSLwtscvBbhC+/Wis5oEGOmsFhPCQrOpEwJbYEIUCAyc&#10;mSFNCMoL/WYC3EQIWMjzcUJAubn4fsb92J4kiOOMChbEsuwdITNsMGVpuJbyo5zPoD9TYUEaqihp&#10;gYZKXpUWsJBFEiKCcBM6l88xXSKCDV2v4wXKwcN+vyAvAG/RvmQ+BtQuBOwpafkqvEBhC3OKmQ5p&#10;KmnUPgF3TS9kMY+4d2NND+E1W0hHirqTZ3F0pNT0kaYh/1qHPGIg7eV1p5ptUMwqFNjEjAPkmNht&#10;mg/CkhNsgXpCD4F5x1LzaHJEB+f/0D58L83DWeD4NK+OzLb6kdkQmDKfnPN/reaJbLactd4cQ4Sz&#10;wEnyxBbyxG3OnMgdt8eDddNQcbYbG86unc2zRpiZXaR3FFl5W2l1Mh685QUeei455niwhRRnmwCL&#10;tGe7ABuObeCkIQU4z1It7MbfIh5cZecaIxPIqOWRiR/7JWeWnrVWl2xjji2DpZGxvG1MuWuIS1Sq&#10;KOMSDZWgf172mCak58wOZsf/mgxuCwkd0bcSyZt+cYlK1+viEl0oSNIrk/v4LDzGyslIhJBf38sf&#10;Qv/i6PwhG9kjQVvgZp8onhiJeAVteWuRCKlr26RbL11Dv+L4dA2JLlHXRFKrfWYSYw+voGtyZnoT&#10;S43KTDR0Yk4y2mAjiydqFMb9O2WlW6YzKiILr6BRcvaSS/8mpT5iluRp6iNywi3BExsZguZUDsgd&#10;DZK/CjIkX4NsqWMHtXU8snbSx3Nv7CjjgDQOeeWmKy7x6WNKL3g2gEwZrQLhMYcIbWRv26QcY/nN&#10;Uk75i1y2xRi3dmqyLQX4hAQYSdA2AcbARScBFmPcUoCLnRh+4xj3IXJp7K6MIzxYRrXaCRtxBYpM&#10;H/0thfkwhIXdlXGEB/sIsLgC5eQEWJrKYBfmq6X4hjmNW8vsayo3EZC2SECeKZ+/3FxdX3ziord3&#10;bnTtrh+2PrIxN7qk0Zo4SHHTlZKDbKjkVTlIGznINgNL5CXb56SKgaXrxq73m++Rc2ru78p35/Ur&#10;JuVqym02ZF99P4Qx5tTRiXCznLfaKQ7NFFIXRJ2X5DtLoZDLAAa9CEGE2KMjBJ06QhBu9tGWCvl+&#10;eG2pBj0KV/d0lwFI8n17uumjazoi/fHpWh1V6DyDKpS69txN8KSuPUvXcJ44SarQQapQoO7hZp+5&#10;z4YlcEVOda2DKS7EKf1LdA3f3PJRqVHP0iicDU5To7rSks4zaMnaoMMRL73pHEeMYNd7Cj4ADh13&#10;sO6wSPON79AEcFMJIi7p1vE0z5+FCYvtph1kG6+u/76+vf5yc8tRfu9gYt120w1LERpiiWINZSix&#10;oQ6cL8r+Hm45g4P0ljhPilRWv4iK2PPDB1SmU3Hlt7iz2ivtssDSL+Tuy/nRATn81e3K1QHtDr2M&#10;sJdnipblac7tyBGKKCDyge0oIEaKJApQxRf2Npd7sJeW8xtGAbR8TxMFkJkVUQBThnunu0sUkChA&#10;94QDDh52KOPOT3U7nnoH5tRtAcxqfGEUKP0DgFDBN0oCbwJ/+cJn+LRzdFX78WlQKrsj/iCvZN2p&#10;jrVLft4lf8AJZombBbMgDLJHdhob7GxMGxXdfw086svQC4APdNkwf+F67S5h92aHkWjFU7wMRM8C&#10;76nTxaqPD+ll5QdnkN//IT+9in7OuwZnnGwdmlYzOpAyDQeyXcXe3RpOouInzBE/hF7GUboKkhRO&#10;RZn465kPR6mQ6zkQbR6cbpfBdswJCaKMCjts80Y8CqT0yDlDNYG6hqNWRnByD5SFc1Z02KxfmYF2&#10;aJySg+cz4mfeihbltq6XH8qFX7BOlv2iXU7rjwjT7ZGhahAEpccn2eOxBhtPsEYVTpkBd6FVfONA&#10;WzNtg01e6Iz2Dl6+wLFeZX9YR+EyF3Q49I5ZDfkBffRUPfGaPVUeI/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2tVrvcAAAABQEAAA8AAABkcnMvZG93bnJldi54bWxMj0FL&#10;w0AQhe+C/2EZwZvdxFpJYzalFPVUBFtBvE2TaRKanQ3ZbZL+e0cvennweMN732SrybZqoN43jg3E&#10;swgUceHKhisDH/uXuwSUD8glto7JwIU8rPLrqwzT0o38TsMuVEpK2KdooA6hS7X2RU0W/cx1xJId&#10;XW8xiO0rXfY4Srlt9X0UPWqLDctCjR1taipOu7M18DriuJ7Hz8P2dNxcvvaLt89tTMbc3kzrJ1CB&#10;pvB3DD/4gg65MB3cmUuvWgPySPhVyZbLB7EHA4t5koDOM/2fPv8GAAD//wMAUEsDBAoAAAAAAAAA&#10;IQASZB1mmDgBAJg4AQAUAAAAZHJzL21lZGlhL2ltYWdlMS5wbmeJUE5HDQoaCgAAAA1JSERSAAAD&#10;cQAAAMEIBgAAAGFWOaQAAAABc1JHQgCuzhzpAAAABGdBTUEAALGPC/xhBQAAACBjSFJNAAB6JgAA&#10;gIQAAPoAAACA6AAAdTAAAOpgAAA6mAAAF3CculE8AAAACXBIWXMAABcRAAAXEQHKJvM/AAD/eUlE&#10;QVR4Xuy9BXSVWbYtfN//7Mq77d3VZbi7u7uT4O6ugUCwYIEEl+AhSIQACXF3d3d3d3eb/zwnCQQK&#10;q2oKitQ+dzDqNhz59ty25pK5/u3fxEsgIBAQCAgEBAICAYGAQEAgIBAQCAgEvi4E5ivZn5t/2gHi&#10;j8BArAGxBsQaEGtArAGxBsQaEGtArAGxBsQa+G2ugXmnHR6/ZJpikn6bkyTmRcyLWANiDYg1INaA&#10;WANiDYg1INaAWANiDbReAz8hcRAvgYBAQCAgEBAICAQEAgIBgYBAQCAgEPjNIdBC5ASJ+81NjXgg&#10;gYBAQCAgEBAICAQEAgIBgYBAQCDwUwQEiROrQiAgEBAICAQEAgIBgYBAQCAgEBAIfEUICBL3FU2W&#10;eFSBgEBAICAQEAgIBAQCAgGBgEBAICBInFgDAgGBgEBAICAQEAgIBAQCAgGBgEDgK0JAkLivaLLE&#10;owoEBAICAYGAQEAgIBAQCAgEBAICAUHixBoQCAgEBAICAYGAQEAgIBAQCAgEBAJfEQKCxH1FkyUe&#10;VSAgEBAICAQEAgIBgYBAQCAgEBAICBIn1oBAQCAgEBAICAQEAgIBgYBAQCAgEPiKEBAk7iuaLPGo&#10;AgGBgEBAICAQEAgIBAQCAgGBgEBAkDixBgQCAgGBgEBAICAQEAgIBAQCAgGBwFeEgCBxX9FkiUcV&#10;CAgEBAICAYGAQEAgIBAQCAgEBAKCxIk1IBAQCAgEBAICAYGAQEAgIBAQCAgEviIEBIn7iiZLPKpA&#10;QCAgEBAICAQEAgIBgYBAQCAgEBAkTqwBgYBAQCAgEBAICAQEAgIBgYBAQCDwFSEgSNxXNFniUQUC&#10;AgGBgEBAICAQEAgIBAQCAgGBQJslcY2NjWhoaPjJHzHlAgGBgEBAICAQEAgIBAQCAgGBgEDga0ag&#10;zZK4uNhY3L5xE5cvXsT1q1dx8fwF2FrboK6u7mueL/HsAgGBgEBAICAQEAgIBAQCAgGBwO8cgTZL&#10;4sxMTdGhXTv893/8J/7+l7/gP//jP7Bn5y5UVVX9zqdcDF8gIBAQCAgEBAICAYGAQEAgIBD4mhFo&#10;0ySu3fc/4v/93//A3/70Z/zH//4/2L1jpyBxX/NqFc8uEBAICAQEAgIBgYBAQCAgEBAIoM2SOEsL&#10;S/Ts0g3f/OVvaP/9D/jbH/+EA/v2CxInFr1AQCAgEBAICAQEAgIBgYBAQCDwVSPQpklcjy5d8Y8/&#10;/xXtvvsefxUk7qteqOLhBQICAYGAQEAgIBAQCAgEBAICgSYEBIkTK0EgIBAQCAgEBAICAYGAQEAg&#10;IBAQCHxFCAgS9xVNlnhUgYBAQCAgEBAICAQEAgIBgYBAQCAgSJxYAwIBgYBAQCAgEBAICAQEAgIB&#10;gYBA4CtCQJC4r2iyxKMKBAQCAgGBgEBAICAQEAgIBAQCAgFB4sQaEAgIBAQCAgGBgEBAICAQEAgI&#10;BAQCXxECgsR9RZMlHlUgIBAQCAgEBAICAYGAQEAgIBAQCAgS1+bWQAMa6mtQVVGGsqIC5GbkIC+/&#10;DFUNjZ95pA2or62SPkdJQS7ycrKQW1qF6vrP/Bj/ws81VBUgOzEaEeFRiEnORUFFHb6ix/8XRv4r&#10;frShFjWVpSjOzUdRSSWqP/ey/MVDq0VVXiqSoiIQHpGI1JxSVNR9NQ//i0f9W/lgY2MdaqoqUVFa&#10;hIKcXORkFaKUh0nDb+UBP/gcNajMT0Ui109EdCJS8sq4fr6ep//g8L7QGxob6lFXXYGKsmIU5WYh&#10;J68ARVX1qBdb8xPNSCPtiVpUV5SjrKQQeZk5yM0tQSXPPgHxJ4JYfI1A4F9AQJC4fwG83+ZHaejk&#10;xyLYyQi6N8/i8NpjOHfDAaHln5l+NFSiKDkYfrbPoHXhEBTlFaBsGobo0t8mam8+VUNZOhJcNXFT&#10;YTVkJk7HtCXHcNkiGumfGcavA62Peco6VBelITHAHuaat3H5wCU8MgxAXO3HfPbXfA8NvupylBaX&#10;oqyyFm/nZdWozAqEy+OzUFg6CzPHyWDVUW0YhReh+uWj0dipKUd5SQmKy2tQ99mdJr8mRr/idzcQ&#10;29JiFBcWorCY/y0uQlFBPh1PhVIca6WWIrGtzkRSkDNsdW7iwt5DOCj3ABaRBSj7FR/t0311DUrT&#10;/OH86BQUVszE1GlLsPLYc1jHlAmn0L8Icn1FHtJDXGD/4h5Uj2zHwTO3oRlEgv+Lzmk6HmsqUFZc&#10;gtJ3ngX/4gN/dR+vQXVxEiLcLWCkdhEnNhzCqbMm8M6rFmv3q5tL8cBtEQFB4trcrFagPDsADpo0&#10;OOeOwIC/jsPC3XrwKPtFt9ovR6ehAnlRzrC+LY/tU/ugz4BJWHLbE8HFv/wrP9cn68uTEPBCB1q3&#10;7uCB1nUobVqIWUOnYKmKGVyLPtdTtLHfqctDZpARHihtwZKRIzCw3QLsveaMiLovPM7iKAQ8vYiT&#10;B67inlUMMn6yTWpQFmUP+6d3cPOBBu5fPIh9MmMwbNY+yD+LQW5LMKUmA5H616Esfwbn9IKRVCGi&#10;LB+a2caqLCT6W8Hg5nlcVFKC8vXbuHH9Es4fk8Pu3XT8XHkBq8AMFEoiVjWpiHLWxq09Mpjavj+G&#10;jDiG+765KPnQj3zxf2cEI8kJuhoauH3rPrSv78fmedMxYow8Lpom4is4Dr84gu97gLryTMQ7PcHD&#10;I0swq18n9Jm7D2dcclH8S7ZfZSz8uIePKZzHdctopFT8pof+mR6OJK4wHB4G13F6+QQM++swTF+m&#10;BqvMqq8oCv6ZoBI/IxD4AggIEvcFQP91f7IOdZW5iPd4guvLR2Lw38ZigbwpfMp/ya32Lzwp05+q&#10;ClIQb3kZx2QHoEO/GVh21weRX9p13lCErGB7mD3RxQvnGKS86bKtz0G62x0c338aJx77Irm6EqXJ&#10;AfB4qobHmhpQ19TFU0Nn+KQwRfVfgOdf/2gNKtIZHTLUg46xJwKzqvCl+dB7x1RXiPxEL5iqKWDD&#10;oO7o+re52HrNE7Gf2bfw+jPWo8jvMa7MHoKhY/fiNI3qnNe2CcNAJSGwvnQKh+RU8SQknx76XGQF&#10;GkP7iTFeeKajSPr+BtSmWeDm8qkY1GcldmkHI/XryRP915fiz/6GMhSE2cP4xgWcV7mAi+cvQfXq&#10;ddxU18DDB/dw56IiDu1ai6WzF2O13HVoBuagtK4CxWleMFdZiQUdemLwWCU8DChE+c/+7U/5AUZx&#10;i2IRZGMAnec2cI0rwuvHbCPqchiBu34Q+xUfQtsvHzU12UjytsVT1cfQVn8MLR1DGDtHI63yS26E&#10;elTnRcHP9Dl09JzgkVjy1aQ5N9RXoCTRG863NmPewK7oNFsBl9wZoW3J9avPR5qfDYy0X8DILQGZ&#10;77wHG1Ad+RiX1o1Ht1HbcdQwFlmvwuyfctF8Zd/FlOWaAqQGm+LR9ikY87fBmLpWA7bZ1SKd8iub&#10;SfG4bRMBQeK+mnltQF1dKXLymbLFnP8PveoLgmB/fB6mtRvfROLKPjOJkz4g06BSrKEpNxndB83C&#10;sjveX57E1UTC5fJyTOzQF4PWa8IiqaYVlDS6UpxhcmwpZPZcwRXf0lcpIw3lKPG9hcNT+qHT4A1Q&#10;ME9BwecoCmB9Y3lOAUrLq18naRIyan8GW0f0Rqex+6DskvMbTy1jDUVjA6qSbfBs03iMaj8Pm656&#10;IubDS/lDS/2X/3t9Evy1FbFmwnLsUHVGaEnD64ZJQwHy3VUhv2Qnlh+wQlgTY5OStvo6Okvqm99f&#10;n4t0KyVsl1mDhYdM4JUjUo3eOSkNxcj118XdfeuwaO52HL5tDc/UYqayVqO6uuUP91qmLxzOr8Wi&#10;eUuwSD0QzDzkqxTJxsexd9AAjJhwGg/8v3Q6JaMU4Vo4v2AIOvZchK06kUhvnR7cWIBk+zs4OnMF&#10;9l+0hn+ryE5DWTS8Li3DlI6DMXLdI9hkfgajuKEKtaW5yOdZ8voVUoXCADUcm9QLHfutwz69eBR+&#10;ievil+7khhLkOl/A1qkD0HmOhMTlvyJxlcGwPimDkT8OxMhdL+D82gS1PvqzEfH4MHbOX4YVl50Q&#10;WPCbdon9UqR+8ecaKxLhe201FnQchmkSEkeG+zmuv58+cD1qa5rsoMrq3+oipQO7soTPWImapnxw&#10;8RII/GoICBL3q0H7Kb+Y3rCicPg7PoOqnh+CUz/sImwsDoUTL68Z7Uni9n8pEkcMMuygvX8qeg6e&#10;yUjcb4DEVcfC884OLBo+GdPl9GD/GpYlyHS5jUNTJmDWrvt4kdz6AKawRZgmLiybhBHTmLJjm/7r&#10;GzoNhUjxc8SL6wZwCkmnCdva6ChGtus1HJwzASNkTkDVM+8LRyU+br3XZzjBYPskjO04H5u/KImj&#10;UEacGbSU9mDBAR2YRJf8xChpKI2E55VVmDV5DVbeDEJW5dvG2IjqbG9Ynt6MnQev40EAoxgfB8Xv&#10;8F1VKAl9hhvrZ2LUmJXYfs8VoXnviiCTKMfo4pbKQcicd4JfpsRgq0S6+SnsHzIQwyco/TZIXPQL&#10;3Nw4EyPGb8ZBgxhktrb9SwLhdGULpg7cgP33A5DaesZrkxFyfweWDZ+O2XufwfHXNorry1EYasu0&#10;YA288E9H+muLtApFIdo4t3gChk/ai5MmSc0R5q9liZajwO0SdswYhC4/IXFhcLy0HnOGTMXco6bw&#10;yGrttGsZH2tYsx15T+3H9o13YRxXii9eqvtbg746FYE36XjpNPwLkjiK2OQHwcNWF9f1gxCd/ba5&#10;/MLANdJBkuEBa7MXuGXK84COQfESCPyaCAgS92ui+8m+Ox8pFuewb+VCzFS2hpvUoHn/SxKJs1Oc&#10;j+lfmsSlWEFDbgp6/FZIHGv1ihOC4e/sBveITORUtcYyE7EGh7FgyChM2KvNlJHWGNMDWJyCaB8P&#10;uLiFIi6v8le+6EkOUiyhtXcdZGacx0O3rDfIAYVCChMQ6ukOF+8oJBXVfBU1CnXpJKXbJmJMhy9M&#10;4horkWWnA80zF3HXIw2Zb4kINuS448XWqRg2aAU2aEYj/61RwwoUxlnj9jFV3NULektN3Yd26u/n&#10;3+uL/WB1eikJ/DCMWP8QVmkfoLuN9P7b6eOiqgtCpe8tR4oJI3GDfyskjpkGrMlKCPSCs0sgIrPK&#10;XktDbKQDS2/vTAzrvREHn0Qjt/VU15WjODkI3i6e8AjNQP6vHFVozPWA6elNWLlQDhftU5HzWoCA&#10;GQjFaYj3doWLZygic37ts+0Tr/lGRuKcLmDbtIE/JXENTN2NDYCPszu8YnJQ8LY05/oSlAVr4da1&#10;u7hsnIgCweB+OkGMxPlcW8NI3BckcQ3ZvJ9PYOvypZh72RlB+Z94HX2Kr2Ndpa/aLixftgmrHoWJ&#10;uspPgan4jvciIEjc17BA6uPhdX0FBvYcisFK9vD+CIVHQeJ+wcQ2piHyyU5MGUoj84AuHAt/wXd8&#10;so+wXsvzOo7264c+A8/ige+XLib8RAPLc4PpzskY1/HLp1NWpCUhJSzh3eIS2XbQWD4Rvbqvwmad&#10;RBS9FYJ61JRnIDQoC+kFnwijtvg1NLRz3C9DYWoPtO+/CjufxiLngxlrjNxlZyCeJKdQqq5bguRm&#10;EjfiNxGJe/9ENaRYQGvNGIzovg7HXiR/URGT2mhNXFo4FH2Hb8cF1zy0Kc2O95G4j9pLdWjIj0ZU&#10;agaSBIF7O2K/BRJXEwG7szLo2Ws0Rl/xRMSXLUp/O06FrtDaOQ7t+s+DrE4sskU25UftQPGmX46A&#10;IHG/HLsPfJLpQIXxCPN0gJ2FCQx1jWBk4U8vZ/UbEZMqVGSEwtvOCpYmhjB8rg8jSx+ESyV8+X/Z&#10;wfDWP4e9siPQrmMf9F64D4pX1fH4qR0cQljw/46g3IdJHPt1ZTNF01Yfzx5rQ9vQFf4p7P/yc/GQ&#10;qA6GOcNSVxuP7z/E4ydGMHWNRGJhTVN6WqoVa+IYiRv0rnRKpvJQOMSNRfVPHulAz8IX4dlVb5Ev&#10;Zv+74jiEudvBysQYJnovoG/oCO941ou9xIAe5ZIURHnYwoaYGxtQvMTIHs7R+SiR2IBse1Can4nM&#10;pEiEhxJzGoc50kJ3SUpcJIIMrkJp3UT0694L/eZshfz5e3jwzAxmvolIz8tjfyr2CQv3R0hoGCKz&#10;K9l77y1gMQUyJ9IVNnra0Lj/gHgYwNgpHLG5rb3bVDyUeOHNdaGj8QRPLXwQnFHRPGaiVkXFNU99&#10;3Nu9ADO/64wePRdiw9FruPPwBcwcI5FcwpSNMvbsSU+kgcv0Wvaxi+Z6qXnzeaoyqP7nAAsTjsHI&#10;APoGpjByikBC/muFOyxcryAu6UiJCUegeyji0ygYUZWHFH8KwGhrSUU8rH0SkPqz6yopmJAbi1A3&#10;B9hbW8LK1BA6Vw9h96SB6P/jQuy47vVTYZO6fGRFesPFxgLmhgbQ07WDa0j2B9TmWG9XV4kyzm1G&#10;fAj8AiMQGFeA8jLK0rOlgYWRLRyDUpBd2QIQ10lBPKL8XOFoawELY0O8sA1AWE7zmq0vQl6MPV6o&#10;ymHVsL7o3Gk8pm06hSu3NaGj74FA7pOWGFJDeTri/dzg6mjN3zGAiYUbAlLLXkZpG9l2oKwgC6nR&#10;wQgJDOA8U0a/KBPJ3jYw53M5Bacjr6b5pmdtT36cP9xtLfldhtB7Zg0HvzTktUwXe+xVleQjNy0O&#10;4b5BCA1OYQSnHEWpwfA0oSjF46d4YeWNwLTy96d0VqQj1tMKJlrcr1Tc1NKxhIN/olT0obXNUVeQ&#10;gEgvR9iYGcFYXx96xCiUggYfzgN4y76oioX3xWWY36Uj+i9RwcOwXyIMVIQkSU0cI3FvJ3GsRUkP&#10;g7/VCzzV4Jlm4gH/5LenxknmLdZLcjabNp0TBjZwCM9B0WtGfBmjZQFwt7GEJdeIwTPOr10QYgol&#10;JzOjcBUU68lMQVJkIEJDghGWUQ6pKCnr/jLDHKCvsh0bRvRC744TIbv1DC7f04KuOc/Z5Dzk52cj&#10;J5Xz6BOEsNAk5Ly1510FCuJ94Wz4BNoPHuDRYz0Y2fgjIrP89bOHYimJ3KvmTzWhpcW96psEigc2&#10;vWoKkeFrBt1TK5hh0BXd+k3HUvnzUH2gDV2HYIRLzqVK9ljLTEJiTAi8A2NIZojZT4zPWlSmh/C+&#10;MIWpqSlMDF7A0MQOLhHZVA9tmW/uw1qqIxdlIy02DOGBPJvSikjAC5EbzvYQelrQ4nlo6hIpzRx4&#10;26ue2QXRPL8t+BvG+nrQNXCBZxRTxd+36N5F4phCWpKbgYzECJ7ZofAJz2I94JueA84jJfSjfN3g&#10;Ysd5NjSGoZkvwjIr3yIUVYvydN6ZLra8gwxgYGAMI9doJL0pjtVQisKYpjPMlGfCC12OxZ7ndnHt&#10;O+rICDaFe8oLs5ARF4IQf084x/L/LylGSbw3XI2f4skTCrPYByGC985bkastRFZIE8aa2vowdotF&#10;6mvGAe/P6hL20kvjHeaHoOBQROSW8dxPoOqrBUxMXBippNrru2qUP0jiGlFfEIMwFwo+aXKedR3g&#10;HpP3egnAe20LtnlJZapk814zfM57k+dNdJFkvupQm+EHt6ensW3OYHzfeQAGLDsIJdWH0NB1gntk&#10;DkqquVdzkpHAvegRkICE7GKU51N52M4cppbeCErJR0FBBlLDPOHKu8jMzAV+cblNz1dTjIKkEAR6&#10;OvGeMoOJvR/3aAlajuXXH7uUd4MXHF9oQ0uyJzX0YeoYiph07ud4qnGrH8Cycb3xTbdRGLvxBC7d&#10;0aRt5YXAJJ4tBcmI9nWBg6UlnykA4RRHk5olFayppl3h62IHW1Nz2LqFIIbhYOlKbazi/ZGNzIQw&#10;BAaGwy+amJZxf4U6wcrICna0TTK4pl/q+BQnI8bHCbbmJtI9qmvlg0DaFh/0l/1cu0+8/zeDgCBx&#10;v8pUVFPmPwhOz+/g4snjOHVEDruWL8L8GVuw96YdfHJa6kCqUZJExbXbbAewax8U5Hdh56LZmDF/&#10;Dw4axSOrhoXo4c9xW34+RvTuinY/dkb3ASMxnn3Lpi89BRXdKGS/49B9N4ljXjlTgBLDXGH17DZU&#10;j27G6qljMGTIfKw4pgubmOKPVF2kgV6UhDAnfTy9dhR7V8ti9thhGNR7CIbPony2XRKk2Q6ZNtDc&#10;9zYSR4OUzW8TPG1gpnkNZ/ZTxGDUcIyW1Mpct4Hfa2qLjHYURMP72Q2c3icP+X2Ud1+zAPOmr8Ca&#10;6y7wyW06wuqLSPIMbuDiQTnsPbgP+7YswNypy7FK0RL+uTTQq1IR7aCDh2e3Y9WazZBRMIZTksQc&#10;b0BpiBG05WUwbXB3dGhPnPsOx9hxkzFj5T7sV7eHu8Tge3oBpzeyR9iOwzhrn47c1ww+1liRQEa4&#10;GuO5qiLk1y3EXOIxpPdgDJ22B2dMI5FGy6ihhJeoRB1Tk88ptwbLJo/A4HHLsO6iOdzSJUROoogY&#10;CFvV/Vg5pDf6ftcOXXhpDR89CVMnr8f+82ZwT8lFWpgjzO6exJE187FynzKueTYTVSkSjajlhRpq&#10;eguXFOWwdbs8Du7dji3rVkJmxUEcv20DbxKNJiJCVbb8GARb3Me1A9u4Fjbg0IUnMHG1wNPzu7Fm&#10;7BAM7NQXw2UUcM4sAumVH+lapBplXpwrbJ/dw1WlU1A6cQSH96zHikmD0P/7Dmj/3RLI3SSJa0XA&#10;UcN0Vg8DPLx4FqePHcKRXeuxfMpiLNl5C1p+GSh6pwgKjeqSBITZakHtxCYsXrMXa089g7nxXdzY&#10;ORWD24/C1K0asKKoAU0N1GWRKL0gNmfP4uQRecitX4DpMluwh/0UgyR1FvUpiLG4gF2y4zCgfQd0&#10;6tALA4aNwcRJC7Bo/U089c2SRjJq82IQaPgAd5Q5vtNHIL95ERbNWYHNZwzgkFTeZGxJ1qStBm4e&#10;XI8ta1Zj111d6L5Qh+rqsRjYZQwm7NGDizQkVYy0AHNoX1OBkuIhHNu7GaumLcSC9Uz3dE5CnvS2&#10;Z81moCX0VY9ip8xKbFjHCK21PSz1ruLkyukY3607+g6ej1UqxnBNfdvFTedBSiiCLDVxR2kfti3i&#10;OTJiEAb34pmy4TrUfQua1wQdPJn+8NC/Ten/U1DkftqzlhjJbsGu67bwS6v82T2i6vJc8GztBIz6&#10;r76YvlUTdtl1P/s7COY7SBzVQUvSaaA5wkrnDq4d3ITV00diyOgFWHZKH3ZJr9cp1pUkItrsLq4q&#10;yGHfAXns286zedoikhsDuKe3sB8SqGgHvLh8Agd3yePQvm3YNn8mZrBf5GmbdOTXUR022RP22pdw&#10;dusirN24B0epbpomORO4foJ0z2H/1KEY3rk9OnfojUHDxmPSRBmslb+CR84+8LbXhbbyfmyYuha7&#10;DzyBc+7rtYH1JRlI9rWA4X0VHNm0FAsnjcTI3v0weMIG7HxMIikNzLMXZ2I4gqyeQ+P6cexbMQtT&#10;Bo7GpMUncc0qjvcHT4IKtkt5eBhy0/ujbxeu5S792J5hHKbOWIDVyrowjchCYbw7W9Kcw7FdqzBl&#10;tQrO6Mfh9VIeGq5RLjC5egLHdu/AzgMHiNlarF/G83f/Ddyzi+G50HSRNhYnIspJB2qKW7B9BXFR&#10;0YKOFR0ctxWwczbPw1480yazn5u2L3uGtmZmdHoWR8PXWBVKCvuwR+4A5NYtwZxJy7H1ogW8C3l2&#10;vuuufpPEedKBI3lvMc9Aa03cPb0VS1dtxZITVvBOae2mZAP2vDC46d/nGXUaZ08cwIG1FLWauhE7&#10;rljAvbXxW1+KkjgnmD++DKXjJ6HI9bB5Oe+LZQpQehqAhOJmM7muBHmR5nhy+Qjk9h7A/j1bsXbO&#10;XMxacoJp2xnvEMOiaFlhImLc9KCpvAMblszB+P23cIsk2VXnLI4sG4fhffqg78jl2KRsBJf4V+u5&#10;keqcZZkkqc6GeKaqhKPr52DaqJEYMe8ATuoHI+Gl4433bWYQPA1v4/zOZdiweTsOaNKpx/V7au4g&#10;dO8xGwuV7RH6Lq/wO0kciTsVe9NifGBPHO+d3olNs8dj2MDpkNmtDv1gKvp+ULyqEoWxLjC6dhoH&#10;d+/HIfmdFImahRmLFHDcMg1FJLiVgRq4vHMWhvTojB/bd0OPgaN4HrNn56oLuGEaguT0ILg9v4xT&#10;u1dj5vqzOHXfEDY6PCenDkKvXsux+6EHgujg89Y8gt3Th2FAn/nYed8T0ZJnq2QE1k2bdwfTRUf1&#10;QZfxu7HvWexP5qquKB2JXqbQu3MGhzYswoKJkj05AENn7cbBR7ZwMeXa3TQVfTt3xI9U0O07dBQm&#10;TZXB/K33oOMehdQkZxic24QlQ/lMfSlG9iJBSiIlCreBBryPts3H1D59MXLZadzyb3aosxYxyvk5&#10;Hp3ZjhVrKbAl6U9q9BD3D87GiI5DMW7VHRgkVkj3RgPXsi/vvMtnTuG4wn7s27iQtuR6bL1gBo/k&#10;8l9w3v4qxrH40k+MgCBxnxhQqVmczQPtvhK2KVCW3jYUCckJiPMxxKP9SzBu9HJsvOuB8ApJxCUE&#10;DrcUsUr2NC7reiEyMYoXoDouHj+KdSqO8KfXjSEipAXr486eGejagwb1jlt4bEfvSnAs4jPL3uEt&#10;4sHQuiautTplVTpiDGlgbNqF9eeN4BwcgmAHdahIesD0kMGaM3YI/WBPOV6o/H5nrYvYL3cZN546&#10;wDvIB16sMbp9YAPWyK7DId1gxEvutSzbt5O4sgh4PjyJ3bJyOK5mA6+oYPi+OIcjc0Zi4MjVkNMJ&#10;QlyLPVWbikiTyzzYFXDwmjV8Y+IQ68uozuXDWK6gB4MQiUVTjEQzVZxZug4KtxhZiIpFHAv5n51W&#10;xMFNt2AaLvFgsabN4ioUV4xABxZo996gA2spiSNeZYwoBpvj+clFGNmvPwavVsZtevD8Qplmk0yy&#10;6WeGF6dXYF7fH9Ft0kYo8HJpXSPVWBwGj2eXcUDuAq5pM+U1yBc+Drq4f3gL1smsxaEnnN9ckl4d&#10;NvzdsA3y9+zgTO99AJ/niOwo9B62HOvU/MHzmJYQ6zhSguBwcw/WdOyJfv124qSGHTwD2Cw9IRcF&#10;ZblI8daHpgIP/R7t0GOuPJRdXymyNVbEwOveYexduBZ7VU1gExCN+OgIhHnpQe3ACsweJYPVp41J&#10;GiU0QxKVCoGb+mFsHd0L3f/aHcNm7sCh28+gZ06vpNZVnF1FwYMuPTFk9Xk8CCxC1Qd5XBmyfZ/g&#10;rsI27FDSxDO3CMTFc86iSJ6enca+CQPQ+zsZKkJSnfJln7UcpDnfw8lDZ3H0ngM9jvGMDPrC/fER&#10;rJ00DRM33IBO2LscDBT+KYyE/4uz2D1rMDp0HITe07ZB7uABnNq3DHOGzoTsxvuwzKhhYCICHrcO&#10;4/DJG1Cjdzw6PgGxfkbQOCCLqWNXYauqKxVUq1BVFI8Q6xs4Mm0ounaZi0Wn6eDwDEBIWAoyS7lm&#10;qmPgTYPu2LbzuGfhh7CkJMSH28PgxGrIDpuNJadoMDKE1lAeyz50J7BnRl/07NYTw5duxlaFEzi+&#10;QQazJ8zGZJI4h+Qc5Ifq4trx05C/ZknPchxSJRHF52exY+Y0jFmqAjX/fFRKFEk9tXB9PaW+Se67&#10;9WR0+zDH8cIM5iY6eHRiA5YM7obuwxdjq6Y/Yl/T36fKaZILDJWP4gSjuo9tveEbQK+0wU1c3bUI&#10;M9edxkmzVKnx25AfCpebJNEnVXHPPgIx8Yncb8bQPLgA08auwJYrTgh7l7H31vO0BlWJhrg2awR6&#10;/38jILvXAJ5U+vz5Eb1XJE4qbBJASX/J7/F8CNMj2Vm3EbtVzeAQFIpQh9tQWjEe/QbKYMk1VyqL&#10;tizaYiTZ3MW5FWux/6oB7CJ4NkexTvPcSRxccxl6bGcg+c7GfDcYKB/CskWcX8tgRMeEIcz6Ftfn&#10;SWy/6Y1oNocvTXaB+cVNWDakPbqMWIRtz2OQKmXu9J7nxCPY6BJOzBiIgZ3nY5OKAWy8GXWLiUdy&#10;Rjh8TFRxSmYk+v33EExf8xC2rRVNqyl68uIGzu89igsaFoySBsBPEuE4tw3rVq7D4kuMIrAmtybd&#10;Ghryu7GB+/KhQwhCA+nYObcesoOHYfSKC3gcLNmrtWxFEsE1eIQGLft1Dl8OuXsWcPRl9DAhC7lF&#10;+SiMsISeylpMH9ANfxq8E/uex6H45R6nQzLSAHd2b8PiZWdxy5x3T2wsYiJ84cn1Kb9gJsbOPIRz&#10;5gnIlkxoeRxC9M/g4PwB6NGhI7pPWo9d5zSga2IOC73buLJ7Dkb2oArmNEVcsEt7pSJZk4MkEyXs&#10;37UHG+lM8eS8RPtaQ//sDsifvQetcBry71owbyFx0nTRAmYWGJ7HAaqH/tCRjsrdhnBrVYfZmBcA&#10;18dnsOPgHahZkhgnxSPB3xTah1dg4uhFWH3FAYEkjxJHV1mMDQzOyOHgxafQ845HUkI015g6zq2Z&#10;jnFT9uCkQZS0zrAhyY57bCMWkoRJ9k5sTAR8dS/j4v7dTKll5POtjQ0bUZMfj2irWzi3ZRJ6dWiP&#10;fwxbho1nNGBgYQFL/Xu4fmglWyj0RvdOM7H6rDn3j+S5GhkddYb+qS3YvP0ELpsyOh/CLJC7e7B0&#10;+GD2zGMkyIkOJ+lc1kudDnY3d2LVaEZkew/C+HV0diocxZFVMzFx/FLI0tkZ8Cqs+vpOfo3Eab5S&#10;p6wvQLrdTZzevg0rjj+FuV8Iwt2f4ebW6RjTfQpk99Exwsyad18ZJIGFbD1z8QhWLOCda+7HOy6a&#10;jq87OHNEEZsuuyOigA7YigyKfOng8uZJVIIdheH71PHcyQ+BYYlIyc5FYYIj9M9vxKwB3fHPnlMx&#10;ebk8yfYuyK2ag4mDVmLvbTdElFMAx0cd5+f1QucfxmDFVWeES65/7pHqgkgEPFPAmgHt8Yeuq7FJ&#10;Iwp5rR+6Mh7+T69BRU4Rl58wg8KfkTMnAzxVorNt5Sbpd3klJCHJ4z6OLhqG7/pOx0zeGZYegQiO&#10;SEVGYQXbi/Cc0j+GjV074vu/rsVhnRhIM/AZbStJ9obt+eWY0uVbtJuugItezXcdfzfU9BIUFgxH&#10;l479aHtsws59B3Hm4CrMHzEDs5ddhz4dhtV8X8CD4zimeAWqVuGI4pkdH2IJHcWlmDVmMdactebc&#10;Sl3E4tXGEBAk7lNPaGMeYl+cp2G+GptvMG/7ZSlTERINDmDej+yRNf0yHvM0r84wxL1NMzFkjBIb&#10;17ac7sVIDnDCM01KnjNtpun8jYL71eXo0ZdNhlVcEPARBQ0/JXHN0ao8H5jILYbMzJ04YslaE+n4&#10;sxGjuRULu/fFsIXXYZDACOD7cKlNRAA9twpLd+DgbRoUL0NSDTQYohHp44WgpIImb24aWwy8jMT5&#10;IKoZj9o4AzzYOw9jZJVxx6OgaZx14XC9sBgDuw3CkIMvYJvRfOTke8FKaTFG9d+KA0/jm1M06lGe&#10;4gN9DXt4RHIUdVGwowEzcYAsdvFwzGx+/mp6CD2e6sM+ioZyTSVTVx3w7NB8DPp+KAZsfgrb1uqU&#10;jemI1N7BmrihGMnfd2514dYVM+1EXxEbx7OmZ8JWHLOmOuXLHIY0hOtdwuFl27Hvmi28sl6hV50V&#10;S2PEB6HJWchLssLDPSsxedoR3KC3uGkak+F9YSkmfTMIw1brwCGzJVmmHgWuV3GoCwnlkHPQCmrt&#10;QWZqU04kAjX3YMnwHi97IzV9XzHSHS/j6JSJmDjtDB4FMS3k5VxWUQDgGg5N6IW+Q1bjwPMwpEoe&#10;tY6f8dTAFdmBGPDPYZi5/R50A5ORWUbVtroC5HjcwpGpvfF9/2VYr8Xo73sXB73K6Q7QPbIecyfv&#10;xnH9KKS19sRm2OPpxnEY2W5eK3XKBlQm2kB7xyqs2HIDGuGvIj31Oca4On8II3fzseZWAPv2vW1h&#10;ciJqi5Efow/VtZPR69+7oO9YOXrI7eFP50Cguw98OZ680gwkWF/H7rmbse2KIyJeAlOEbIO9kOnf&#10;He3nncW9kOZGtjn2eLRiArp3X4stz5JbpQZJ1PBUcXrTaiw8agbvnJZnakShnQr29e+E7kPlcMk5&#10;E0WN7GMVrINbW0bgB3qQO8ziBfzMnelMgQj09YdneDJSElxhdGQT1qw5ixveRa9SmoucoLF+HDr9&#10;fQrmK7siprQWtfmBsFdZDpkOndB31E6c0vVFSFYJKuoZPct1hwnbigztNAD9durAMuVVEk1trh8c&#10;r9NLvukozjwPQcpLHJnGlBIMrwBGdNLo0WW7hCSb69g1j2Tzkh3CXs51IbKN9mEBjaT285RwO6D4&#10;7Wldbz03uO+in0J56jB0+7fRWCBnBG+yhJ9vULxO4h4GNnurC53x9NBaTJ4gh3O2Kc0NwDMRfHcT&#10;5n7XB/1l1ag42Dzg+hi4XKNi5IA52Kjuz93X9KpPCIC3ji5sI2kQ8n/XhKpBaeEMDJl6HXoJLSAU&#10;IMrVDs+fejHdqQK1VdlIt7mIA7P6oB2N7p0vYkE/wctXQ7IFNFeMwoiu63HcIK3V+mHkIcEJevtm&#10;YsI/hmDaem3YM1NA+iJRT7O9hrPbN2CjEs+t+PKXqVCNRSQ2If5w4zPml+exrcUJbJddiFkHzODX&#10;0jU8Xgdn2Zfzu0HLsEk39mUz+trwB7i4aBAGTtiDq16t1pgkVa0sEeFmZ7B5aG98258RGsOWJuR0&#10;1hUxK4DOq8mDZTD3tBPCWzsGKkNgx759E3h2jVrEiEBkMb+N6z3cEA92c990ZRuXNZdw3zEOKYW8&#10;Uxg1KqA66dVFQ9H921lYed4Nsc3T0sh+jA4KczBl9Eqsf5rcXH9Kop/qAHMLKxgHMrpW944V8yaJ&#10;433SRO6ZPphkgUc7Z9BpNAoj5Yzhkdkyl4V0+l3DiYUrsPGiM/xejov3r5UilnTqgQ5jT+EO7+WG&#10;eop6PFLE6pl7cOJFDG/LlsslDr5XFmBwlwEYuOcpHDjGErcbUJoyDIM3acIkrWVxJSKR6fEaNhFM&#10;h3x7WEqS0l6e5ARjlSXo27Un2smexBXLSKQWMHWWKaplTCd0VuV6ZiTq23H7oeiQx6h5OfL97mDv&#10;dFnM264BuxblnAwrqC8ehh7fzcPqa35IaV5a9eV0CDtcxdGFffDXHweg/8pzuG3mx9ICEhJvf3iF&#10;ZaLg7TmEwE9IXPOXVkXCWYkZE5NXYQfv3aYhlyHT7Ag2DWBZwuSTUA8oeE+ZBiOEEY9wful0DJl0&#10;CToRLfdcAUsKHPBUyx2R+c2iXdXBsDwjg079pmDcdV/EvtxrPEsYcQ41O4tNA3vix/8egemb6PRz&#10;ZVpseCB8SPZC4vOb1kSGLZ7vHoehJFnrb7oh8mVdXTUqQjWgRKddxz6bsOtpDPJblltdLhLNz+Pk&#10;1k3Yeo4Kpymvyj0aCuIQEeQH96iCJkVXntkPd07AP4csxtLnich77TysQ6H/QyiPkJQTbMZxvbim&#10;bCXJq7EI6RbHsW58X3STUcR1n2YSR2GeogRzPNg1GwP+syN6DN2Kow+t4RMZyvRPH/j4JSCrNAep&#10;rvdI9DZgw2nLVmu5AnlWx7B6WHd8N/UQLnrQ0fvzPWdvPdHFX/52EBAk7pPOBQ8Tpg29OCKLMV2H&#10;YOpKHrYql3Dp/DlcVFHE0Y3zMKk303zmX4MGD7aqbKoP7p6MPt0ZKTiiDTPKyEuVsdgbrII51sWV&#10;tU0h8DJ/WCkvQo8+ozDkOD31r6kmvn0A70qnrCtNRBBrDUyMvRHTQgar+HcPtmFJv14YJnMGj0PL&#10;3nPo8uqIokds5VLMnH0Z+nT3vzdb4h3qlDWZgfC0eAZtN0ZcWs7tQj96oxYz1aEfuuzUhEF88zcX&#10;BlImegnGsKB51MpLeMAm3WnSSEAD6/p4MJXREqiN4iW3GZM6DcK4pWdxxzocCdL8O0ZpKrKQVVLZ&#10;PKYk+N7YjOkd2Ah9EyNxrUlcBZWl7m2k544poXs1YJHS2mhgT6jgBzhOA6TzRB6kVmz0LIWeKpEJ&#10;+ri9YRlmTFPBk6CCdxq3DYWMcBiZQduY/aRajOjKMDidXYEZf6bi3qy7ME1qmZQypFkoYy/TnwYN&#10;OoF7njlvfC9roTyuYNdMymrPPoiLbvlNabCM7toqymJi56mYpWCH4DdFcPK9YX18BgZ37YcBu7jm&#10;UpowbshyheGOyRjbYS62XPNGYutllecIzU2T0a3zHMy74oWE9xVONuYj6cUxbB05BSOXa5JIvM66&#10;atMcoEd1yqYWAy3plLwkLU9iPS+3waMZRTp2DufPn2cT6LNQYbrvqvHD0bcfvaNsDp7wvnTOSn+Y&#10;Mlo07I9MM1n3BA4Zb1QCkORYHJqHUV3HYRxV+o5fkDSa5t48cxyK6+dj4tDBGLhWBTd9aKBz/DXJ&#10;Jri1aCy6dVuBdQ9CwZK5pvu2PBKO51ZhRn8abwt24eDpc7jC571wjulMu5Zg7uAhGDtxH67akThK&#10;PlDoCdOTM9GlF1Nn5fThktV6XZUh1+Mq5Cbyt4fMxTpGIs+dk4z9HFRO7MTGaaPQr9dCLD1lj3Dp&#10;gitEwvP92ExP+liZmzB6Dd9sRD7bD5nuXBMLb+JJZMtaKkaqwzUcmD2N3nY9Rn3efeg1ZBOjo/Mx&#10;qts4jF2wFycuvsLoGKOHk5gKNIBk8xqdEB9fP8tIXJIxVOeMQL//0R+zdpC00Jj9YJbVTx7zjXRK&#10;RuKkIyyLgreFOTRfhIJ9qptetfHw4Xmw4Ju+GDjuMp6GlTZF/hoS4HV/F6Z3G4CR8xWhah6KWB66&#10;krhgYwXrWniWSPZRTTidGqvGoFsvWaYdMmJHJ1Cx5AskNV/prEVuKYiN18e19aPRialuO/RiXiNx&#10;pRHsh7doBIZ1WYWDWuFIbz0ethgIvLEWCzvT4JSQuLymtVqf7YancoswV3YvlLmnW7jZT6Bg3VV+&#10;oBmMTFjfQ89Y09KsQnnwY5xaMgh/GyQDWfWQ5nOmHiXejJbIsJZo7DactWMt5WtfWIeySG2cnTwc&#10;nftva0XiSMgC7uPw9EHoNp4ExjH3jTYm1chxvYmjw7ujR5el2P80tMl5Vh4K+4uLMGQg0zaV7eDf&#10;+gwqDoH9YZK1f47DQnkz+JY27wXuKVdmQczuOQjD116Eml0UkqXndx3KS4uQmcv04HctmPcJm9AB&#10;6qq8GuPbjcXovUZwz2o+E0q8Yaq0DBO6DsLkJXtxRPki95xk352A4lZG5fuOwMCZ53DPm+c81+7D&#10;DZPRv+s0yNAJcla6J87j0slD2Ld4MoYOHYNxh57CIosOEb8HuDStL3oPJ4m+wbtaUpsrDZqVIyuH&#10;tYdl76lOqk9AwKOtGDlwCLrJMR08o/UkMWMi2QDXmUXS7tuZkFHiWVjFnrGp7jDQYrqqd3ZzGQQd&#10;qXFGuLtwDPr/cQaWnXBE5Mszk2s8wRC3to7Ed72nYdZ5EqSP1ct6Szql9OlqMhBpwYb1uo4IaWku&#10;WJ+NOP3D2DKiBwZO4jlIg+WtAcimFY+aaEnbkXHo3nMelivpwYYpvtKpr+V6TuNnudekU1/oAf2j&#10;c9Cx7wSMVnFCSFFrfGpQxBZAp8cNQZdvF2G7WhDS3sL5G1Jtobd/Eob1m4F1r5G4KlRGPcOFmSPR&#10;tc/GJhLX8nxpdmx0Ph9zFh/CZTrZ3u1DZ21aqilubBqLfw6SxYKHIUh7TXylDgX+Grg4is6Udj8l&#10;cVn2ytg0ZSC6zT+G662deTXhcDyzCmP/xLKKRfdg9uYFLLGPTi/GhO6jMXLubhxV4Tq+wHuNaf4n&#10;mOI/bfgg9F12FOcciasojvvJUfq1/4UgcZ90Blnj5qvG1MTh6NZ1JMbNWogVK9g8dDHrehYuxeq1&#10;27H/tCpustdbWA7NRF7koXpHsXJUT3z//SBGpfZBSd0cLlHZr/fpKfWH5UsSx1z9f4HEvRou06vS&#10;oxDm6wFX2+e4f0gW07r3wMhFStAIYyPNd+FSn4VYnf1YN3g6Jq99AfeCD5hi72ox8PKAlYgHsGDe&#10;2wMeJvdxfRvTSXr1Q9fdWjCIa/aa1ucjw5392xYMQ8dve6Dv+HWQu/gEpkxryXwpGV2MLK/HuDh/&#10;OAZ+w0jMuOXYovwYeh70ArdO/aqPhde1jZjWsYnE2bQmceUxr0jcHg2YJ7d2W9F481fDUabmdJ4k&#10;IXGZzQZWIZINj2Eb+85NWKoNO3rpPvyiLH0KxTe83OBm8xCqTD0Z+ZchGDmTBzRJXBM0pUg1P/uS&#10;xN31yHldrIKGS57LRfZGGoiu7I100bOw6d/TTXB92Si077oQS24HIuXNqFkdve5a2zCmX3f8cfoZ&#10;qNIrL/m9+nRGBoj9mPZzsfmKRyvBETomcp3xZMt09OtAEseLP/Z91nupH0zpxBjScTzGHbaC/6u8&#10;LOmoqlPoCd08oanFwDUSQslflrOe4RIvob790WvYTCxathwrly7BsoX8s3Qttu07DqU7xrDwzUBL&#10;6cnbMG4s84LRvvkY3GEaZpxmqsxrBLYGhX68QGfQkO0xFKNmLcbK5dybSyR7czlWLN+FA8cu4Z6p&#10;J/yzJAIfbEyeaISbC5tJHA3ipggkawhJ7q5vmIa+7fpi9DRZLJU8L/f4skWsq1q3lemSl3DrMWvH&#10;UkqbDKscOnYOz0CfQdOw4IYHolpHM5huGXiPfawGM1VmIEnWkmVYuYzjXsTvW7wKW3YfxnFVXRi4&#10;JdNLzu9qzEH0k73Y0Gswxs27Af2EJsLZ9MoiiTuEpd0Ho/vc60xBa/6h8mC4XlvHeqm5WM8a0sh3&#10;KvvXoMCPKoYzGZHtKVmPi7CqGaOli5Zh+fKdxOgi7lAwxI/KGT/HHqjLd4f+hokY94cfMHjlRTyO&#10;ZIThwxvljXd8SNikCqXMBAjycoeHA2tc9slg4t8HsOb0Cp6HlDQ/bwVyAp9CdelYDP2mE3qPWowN&#10;px7gqUs0EotbpRsxPdpNfTfmDuiK79uNwOQVR3BByw5eiXQavXwq1vVFP8fltaPQmSRu52skrhGv&#10;k7iw5ihF84eZ/iRpnizbqYnEORRIzppqFHmpYt909lFcdBHPGaZ6byesljOUqWbJYb7wcrWHzf0j&#10;2Dy5J/4+dAFkH4ZCmjHNkRe3JnG2zc6Fl+OoQnGYBk5PGoZOrSNxdWyf8EIeSynO0nOJMu6H/lTs&#10;oybeFBobWOfafQTmnrdtamheFgSbcwsxeOBYTGMal08r1daGohA4nmD/0h/Zv3SfCSOyzWcsZf6z&#10;XJnmumwI0zC7oseEtdipzPofD9aGfyh88D4SV8M+cWdWYuxLEtfk2Ktk1OX6utEkn8MwhrWnK1Ys&#10;x3KeBUt5T69aw9r1E1fZk5UiWxSzijFXgTwJSc/+JKUyy7B62VK+l3t90SqsWbsfx1TuQNM5CvEk&#10;S42MlLtcW4v5Azrihx58/3olXHtGMRt6Fz7Y97mGTkT1zRgxYDDvP20YJ71xt5bzbN0zG2P+MBYz&#10;d5jCr3XhYk0eUiXiGJ5cA8/O4sDkwej5pzlYqejUisTVoS5aF1fXj0LXUcuwQzcOLE39uNd7hE2a&#10;c3xQnROHaIqyeDgaQuvMasj07YbBU/bh2ntJHH++NApemvuwcGg3fP/jcExcyvRcDRt4xLMEojUR&#10;K2DLl5ckzhHBTWlELRsK+QEPoDh+KDoN3gNFOlnfRrYaUmzwfN/Et5K48ggdnJsx4iWJa/r6EmSz&#10;fcWOicxsWakKI6aCvBsyqpymmEK1hcQ9CAbLh1u9apHv/xgXSOIGvEniKIiWaXsGGycP+CmJqwiC&#10;7YmlGNl+AsYpWDCVurVdUoeSCPakk6FyebeBGDZ9Ee8y3iGStSw9s3dg3+HzuGXAdM+UCvzKnUw+&#10;bi2Jd31SBASJ+5RwspYpzUoJe0cPxNCJx3DTntGg9BSksF4mMZFy5vQq5RaXobyal3/zPmwoZkPh&#10;RwpYP2EQ+nXsiI6dGUWQRJIcU1DQclp8UhInUVXLQrK/JXRVVejtPw3lm7dw9dgKzB/Ul2kxZ6ER&#10;+h4SVxMDd2XWGf1jJNOAXjA3/xeSOF6ktSUUGnHWg/Z1iiecvozr16/gyt65GNRvEHrslkTiWjGQ&#10;WpJHK9aPLRiPISwc7kSxgAFTduG4TiDiWkga0x7SHJhLz/q+UUw76dyuB/pP2IQDj1nATBdUU2pq&#10;NDyubsDUn03iqDLoe5dpsoNfkjipd7E+FX5X12PhN0MxcRmjP+/tfSURYEhBnPsLPL52jrVJKrh+&#10;/xou75bFdKYxjpmtBlMWxX0UiaMCXq7TeWyf3kziSMaY/IiG6Mc4PH8w/rsTjQxV/5epNK+WeQbi&#10;DA9h2sBe+O8xR3HeOUfq5axPc4Tu1okY3X4ONl1yQ/TLm4oxihw2wt1E0tJxLmQueCDu3QyfJNIc&#10;d7aOx99/mEQSZ4vgktfdoRIS95QkbrSUxPk0Rfz4/fq7JmJU93lYd94SPimpSElmfQH3TFISe7jl&#10;FqK4ggZt3evqiW9u3YZSTxjIzcOgDtNJ4pwQ+hqBZJqa5Xns7EOiOOEYLktSlVKTkZyUyN/hf1Oz&#10;kVdYiopqqoI15fYyg8iwFYkLbSZx1SgLuIeDssPQgQ2eD+mHIJo1kynS7+GftExkFZSirJKz0XLX&#10;Zjri+aEmErfoJms8WpHLBkZGLY/OxsSuU7DoMKN0CTwvUvg80rGzliKHaTrlVaiubR47nSiRWrux&#10;vhcjcSRqeoyEv+Jk6QjXOSglcT1J8J5ENJsxTGE1OMCIQf/pWM3fj3oneyqRpgfu7jcAvcYdwwWL&#10;ZoySJWNLeoVRFTFq+JnpkFWsKVFl+mmPf+CbMdtw0CQVLNH48ItponXlVLJkGKaBbpPkt6pTUq6m&#10;TCIEYoJnty7g5NGzuKx2HdcUlmP+D0xTnngVz0IkqX7NL9bxZLo/wsW1UzC2F8+JH7uh7+g12H3X&#10;BSHSqJzkRXGgPGYGqLIh90hGVjpQFKTrWEzdqAotH2ZJSJ+dmRKRT3FpzS8gcRVx8GYjeZmOEhL3&#10;hO1MpLlYyDCUx+qRgzB0+WU8Zwroe0kc1XaLU6jGp8fzW/kkjinfhPrVo0yFHYTvhi+QRgI+jsRR&#10;ICXkEU6+JHFJTZGTKvahvL8G8weytm2ZMu4GtXYYNGHZkG4P/QOjKY4zGJNPmcOjiH/JzBFrFaYZ&#10;ksRNVbKEV6ucsvoCpgMfZ//SdhOwQFKr3ZqI1OYg0eYGTlDIY0j3Tujckef3VNbnarNOikTunem3&#10;7yNx1Yz8Ka3AGCmJM2YkTvItVchxuogjE5m2P0oel63CqMgr2cPcc6xrSkll/9Ai7uEaTnJDCgLu&#10;7IRsh8EYtOw2dJm+lvby3EhBakYeCot5X9a2RJaZmZHhDlOVDZAdwdQ4rpsufSZi5h41vAgreH86&#10;G+tsfe5vIokbhK7MRDGUFpW/ejVWBsNu31xMpZNK5nSLM4biLBkh8DV7gGsUZzl55jJu3TuDo3NG&#10;YfDfSeKOO7cicUzHZrTpyroWEseyg4/tl/0+EldNReFwR5jcvYQLx09AWfUWVM9sxopRfTFk2n5c&#10;d3tfJK5pfLWSGvs7e7Fy9AD0IWYdu4zEpHUUAfKgs7TlnCh8H4lj6qD/fRyTkLihe3HMoqm+981X&#10;axL3ejolo35vkDjJUkZdDmLYdmjJkEEYufbWJyFx599F4mzeQeLKA5k9s6SJxB2ygG9u63VRjhym&#10;8B4cMhA9hsvhlFEoklIlNmfLmc2613zeazyzeYWIVxtEQJC4TzmpTJlIszmLfaO7od84phF4Fb7n&#10;EmaKAHdVveSAolpkko8RdM5twaLh3fDDn4Zg4pI7MIlpVrgr84Pl2YXoJkmnPGkJBmU++HpXOmUj&#10;Pf++6grYvnglVh99CEN3imUksr7qmTw2jumP4QtI4ujBf7ezPhYe51Zi/l+6Y9S8a3iR+AGP/Dsi&#10;cfU5LOS9sgcrWZ+084IuzENiEJ/Iprm3N2IkPZHddmrBMLHp9G4k462T8DnKKOdEsJ2B2mFsn0Xy&#10;8hdG5UYexU1biXofvejStBUqqcW6w+7hKcjPGYa+37SjyMVOnLFJRK7062JI4jZ+AhKX1WTo1KfB&#10;7/pGLP5bFwyfeg5PWOv4rnuxoTgQdlSdXD9vNbaefQYTzygkpIbA5fpWLPvnEIyepQaz5BaGVIIU&#10;1qns6SRJpzwJNc/c17/3TRLHSJykcqAxSRfKi4fjmz9Pw/wjDmix418tmAw2TFUgieuL72Uu4H5Q&#10;U1yhjrUnz99J4hygJVHdkpC4ix8gceyt9nj3VHT44zCMZI2fU0v6UvMD1EnSKfk7YzrKYAvrGqQ1&#10;SXnOMNw9FiO6jKdoA42Oj/UOv7ELXpK49tMw/aQD021a31qsObC9iF1sH9G91wFcdSz4QDrfu0gc&#10;ZcYD1ehMGIA/D1uHbUYZH5bRbiZxvQdNhex1imy0yi1qKPCFjSKFBboMxawj9K5/qN71I0jcEgmJ&#10;m9+KxGWy1ubQBAzsxTTPo1S3e+f5UYwM+0vY27M321ocwCWH/J8VbXv/ocQ6Qr/bOCHTD3/9x3hM&#10;VzBHwIei+JyhwkiK22gZwTORBjDzA9LZJ06updk36/KkcFXSEcYI1Jb5K7HxuAb03SMRy0i3lzrP&#10;tPYDMGw8SdzLdEo6OkhAJY3DCxK94aitjEOyFFP69gf0GL8Jx0woTsLofqPEYcADpaEkGbGuz/Dg&#10;xCrMGdAF3/9lLOZsZuSMOeBSWvFJSJw2HKWROLYmMDqItaO7oMOMAzjHdMq3GaJNhyKf31cLV7et&#10;xYJlx3D+hRvFoRKRGvQcVzaOxXdDZBmJC0OG1A/GSJzXDZyi2MjAcduhYpf6RjrlT0mcNI2TQgyx&#10;T7Zi0ZAf8PfpFAlyobjOG5PcmGYL3f3jMLj3FCy96oJwye/R6WitIvtOEmen+BYSV091X8LZyDq2&#10;3GhXWN9XhNzcAejejiIQ04/glEXSu1PBfgGJy3OhKNFE3h8jtlMUKvc9KXKpCFIjiftHXzoNb8Do&#10;DWL1GhyNVL7lXSXRwK2hdH+4PVVgD1A0iGJYf+82CZMUzeDyPiffSxLH+2+XFowS3yBxxZ7Q3zwD&#10;08YwE8WIqo0SsZIEU6jtXY0lS/fj+GNHCsLEseWFFbTXUfzoL7Ow4oQLol86bV6RuC4jl2Lbs+jX&#10;0n/fu3/fReJq0hGhdwYKjP4skaOKsF0wIhNiEWF+BvIzWM89db80EveurE1JxoPEDpLuydI0xHno&#10;QePUWsgMkuy1UZi+9hFsEmuasg1I4vSOzEaHfrw/ztNJV9T6iVuRuMG7ccQs+a2/Wc9I3DM5irj1&#10;m4kNt+ncfXlZM+WbUfWmdMpN2P2M4j7SrZOL+Gc7sXQonT1zFXHNt/g97VvonE9hlsbGMfhm8AIs&#10;fMRI+GsOs1rk+T2CiqQmrt1Wqoe27j1ajGxHZWyeIonEMc2bv/Pyo1ISx0hcO2a3sP7VW5LF9fJF&#10;Eud5C4d4n3fruB1KZpnvby/z/kNa/OtXiECbJXHWVlZMleiKf/z5r2j33ff46x//hAP75VFd/U56&#10;8gmmjymKgY9wYUkf/LMLUylOWsP/pSpay9fTOKysQg29jknOHnCmPHFq881YR0lk/2esJxreDz16&#10;b4QSUwKkedkVvizolUXX3vSunbKG1+sFDW997obCYDgwbWU6vTcLD5jDV2rtNKKKNRyXlrDXSh9Z&#10;rNKMQlMtdCUKbI9j+9j+FDZRhnbUeyTEG3KRoHsY2wb9iHYDVjJ3PBqpbxjdjQ3s/VbAPmqS/JEM&#10;SYuBqegxeBaW36OstPQ5mFbgQY/riD5MO90JJZuWgyeDqWI7MYqeyC67nsA4pckAyY9gisojV0S1&#10;pCpSsTPRkRE39s7r9eNcqpk5wTeMYirsIefFnDepx7aWUTkvTVxhDUHvbqMxndEltqbiKx6e1zc1&#10;pVNKhE3SWlEu1sT5qW1qronTgmVqa98v0yn97jGdUhKJ20Zhk8wmEkcDIsXkFPYOa4d2fRZi46Mg&#10;JP2ExVGEhf29MlzZImE+o4wD1+KYeUtNXQniHu/F6n8MwujZ6rB8+TxsbGyqhN0d+pDEnYa6T/7r&#10;pINy83nOTPOQplMewiWP5nRKesFNWfc15k/9MXa5Oiwoq/+aA646Ej531mNMn9EYw4bmDs3dSGsl&#10;kTjWqo2WpFNSESymdSQul5G4zc2RuEueTBt6z1apjoDT+dWs8WuHXqMP4Io7e/i0ensjCYXB9skk&#10;cbLYeoNrX/Jv1VTru7IIYxg9/WG2Em7+xPnBPn5VlShhf7yG+nf649HAdEpDplMOkpC4U46MxLUe&#10;eS2KgrVxeSr7dn0zCvNPU7b8zYKjRq7ZSvaWks4fU65YC9NUE0exBRrETc2pGaFJN8NdGsrt/zAQ&#10;ozdpU4Cnub9cyzhpkNaWUGyE3nnpE2QxVZXplBISt0DVDeGtLZoKqmCqr8esfh3wzQR5nLXNeMP4&#10;oEFIQZ5Sjl069MZsRGnvYTqlJBKnihdxzY4e6W9nIOKpQlMkjvVyOpHNE1URDt87qzGua1f8MP4I&#10;rjhl/9QYr6R6Gj3q6UFPcHkG5cy/GYl5J83BAO/rL2JULcGIFoYkFtdQS6cJo4UFxR/uH9dYzvqk&#10;m1sxq3NndBi9AyetmSL67ulkwCQazo+uUM7+LkzCCyTVpxRMOIl9UhLH2t1gST8+1grFPMG1ZUPZ&#10;BHgRja/o5jOtGul6itj+Y38MHXcNus3WWi0V+vydLKjM2hzlonBPpt9T3NowFv26MG3yHNtvsCdk&#10;qp073A0jmtPNWHubEwKPB3uxnFLvfYbJQ5U1qlJ0Y3RxRZpOuQK7KGzyUjeDz1UWqYd7iyU1cauh&#10;oB3B2Wn1Yjqlz1WmnEkicRtaInG1KPO7icNzKDzRbjoWqTgj4s1iojqmxFVwbbGGzOPKWsz9li1M&#10;FmvAtkXUotABajvG4xtJTY5GZHMLGpI4z+uUku+P/iRxyg4tglYtz8N0ylDW0kkjcRSrMkp+ebYV&#10;et/AAe6Zv3ZdwrrQcDDT+LVXZfgT3Fg6HAMGb4GiQbPaXnEAbFpI3BmqtLa6r+oLgxiJ473ESJz0&#10;XpJGpdlfL9UDuvb+sGt23KGWZ7zrA5xbOgSd2s9iDZgr4ppkFn/6kjjumFouyUroMpd1S5IWAy1v&#10;rQ6FA9MppZE4ORN4SCU0OZ8RT3Fz7UD80JllD4dN4Z77ZphCck+TPLBvZQprk/f1a4+unWWwTSMY&#10;5BSvv+pZT1XNyDtFLoL8XKDhzt500vdQGZSCJLbXN2B+bypyTlDBfV7e7wxAN5O44RIn5l4dmEoP&#10;x1dzVBGpg1NM95TdyP0gVYvKQbzebizuyzti4RU8i29+L9PvLLdMw9g/zsTKk+6Ie/m8JHEkKpJ0&#10;yi4jl2G7LiNxH9vcvDIJfqqs4ew4HNPWSWpamz7YkE3xp+3j0aX7JMxgZkWcFEbaGf7XcXxWfwyc&#10;yr3CUOy7gv+N9RSCs3GFi16ItCWGdG7yw6n8y4j0gL7oNWgXLrnkNtWfF7uRxM3Ej4xsjr7g8lpG&#10;g8SGyQ9Qf5lOedQ85R2RODod9o3H4D6TsZwONak6pfTFM5t7+QIVdLv03Yw9uonNzrky5LvRsTW1&#10;B/5KJ+bKq94/zUSpZR1tEVv21POMJom7tnE0/j6IJO5xxBv40pbxp4jLKIrKfL8WR5/HNwvLSX6/&#10;FLmOKtgypT+FTU7gZkDpK6ct59PmxLImEnfQnC2VWhtc9VROpXqsDInh3wZh+kF9OEtkUlu/Gqt5&#10;f5ZTY4GEWUTj3ti8X///bLMkzs3VFT27dntJ4v7y33/A0cNHfv0ZKwhghGklxRPa4xsqAO65bw+f&#10;OKZnsBFxWjibeJqxWapXLHOl05mqcgFKi46wfwyL5lueLMMU6lunoM/YvThnl9lk0NUEw/78UvSj&#10;V7nvhkcwiaayIUlBQV4RSiVerLeNqiISbkqymEkSt/iILUKkB2QjVeI0oTitH/7WgcpVd32Zikhy&#10;wr5ZjpdXYG7PjugzgwpvTKOKYsPnsqpXTSRf/QSVEeOM8WjPOPRsx0bUrMdS1vNEaBLVF/PSkRTk&#10;DHsjfRi4sAml5JwvZn8oBQmJm40Vj0LQdEfTGLM7B/leHdCt+yacMIlGFg3Dsnhr6B2bje6Us2+3&#10;4gruOSSioDIL4VYUGZDZiXM6Aa8EN+pCpUqWw4evxjZ1/r7rQ/ao2Yttj4NfKp5JlB/dL63FxJ7T&#10;sZBKoVFNRWMIvL0dMzqNxtAdhnBpLR/F/k5hmtsweQj7O8k/g91r0lJMlwl/jJNLhqIL0zglXumm&#10;u5GXDlUndQ5OZs0YU2emUm5axx2BiUxjyMtESogbnC3ZcNTZF76GylCY3Rs/DFmD/Xps/so0sbIM&#10;SpkfksH4/9cDg8YrQd0tkoIsNAqoSpVhewEKvZnq1WsblEyjkFHBxrkF+ciTEmHW//iqYi8l9SWe&#10;uxsBTY1DJd78VGumCo3th36D1kCeamqtjceGRM4d19eIiTtw9AWVJlvuA4my4W6ml3WQxfYbTMNs&#10;vaZKvPBi+0z07yyLhaqBSH9vpKwUWY5UbpzUDZ3/ORiTtt3FU29GCGgY56Wx+arxJcr2M3X4+6k0&#10;MIzglFFKAyiPAgnXIDeLxiJrIibsugNdzxipdHReGqW8ndjPyMwJrpIehu9Lwaum8aLAerwOMzFL&#10;xauVB7ppMPVU2nO+RMnlrj+gwxDKTt+1g3csG75L9ma0N5yMjGHOxq1xzemOjRnWUF9Klb1uq7BZ&#10;O/bVhVvD1EC1vVjWvj3ad5yHNReM4UAZ6ay8bGTH+8HT2hT6lMqOlPQmlE4JJbSPz0afITOw+J4f&#10;XoodSrckIyr+D3Bi8UB88x2dKOuoXOscgcQsKhBmxCHSjQ2DTW35/S2pWEVIfnEAW3sPxQSZezAl&#10;SX/1ouiJgSJWsuav1yI16CW2/BsJvzdTjVjr9gOdBSNXX4C6HRvKZrLpdBZbLPjawvgFG8cGpyE7&#10;n+0mrq/CvG7fo8OgFdhzh44RYpSdl0GMfOBkTIwc2DaFIaIGSbsSi3u4cfI0zj9xhC977L0/iFpH&#10;FVI2wT4qiwn9B6LvgtO4Zs31+TYLjx7wVAsVHFy7HvOO2sInSzLKOuRancEBpg6NmHQOOs05v7Uh&#10;ahTt6I3v+izA5kf+iOeZVplLxxfT6Gb8qSv7NR3GDbtIJBbQ2+2mjvuntmOTmg+CXh666QjgmTCt&#10;B2sSr1MwgRGBkMsncZJtRjQZNn2JcKIWVfQmoO/U47jn1xylTDHGDRL6LmPWYB9bNLQu06ljlOTx&#10;csqhd1uDo7rxTXLiLa+GVITSmbKo82jM2sK09Gay1ljoSxGcJRjxbUe0H7IB++/ZwjM2nfhTnCmW&#10;DaQtKGZiH4ioDH/Yn1mMmX/phRFL78E4vhTlzOhIp/qsPM+YP3Is0ylF7x2TjVKerfms1T63iI3r&#10;By/Bdq0AxDJ1uDgvH/nNuWqVcc9xbuoIdB60l/W+Wa+a2VNsyuLkcoxtPwwjVvB3qFzcer3F6R7H&#10;5iHjMG0T7yVmjkhfdBo4X1mCoYMnYOYFJwS/VgNKpWVmlcxqPxlLjtojTHoml6Aw+BH2bDqJPUwB&#10;z2y50Cj04XmaqeZ952HVZZ/3OI9Yi+51lSJPJHHzjkGVZ+FL3tLAzJEL6zC+PQ1gBTpVWyaoJBwu&#10;dzZiUs/2+PsARqVuWsEjhjjnZiE9yhvu5kYwdOZZXEb1xDQb6MpNxNAf2qPXNHmovGCtHNOvc3OZ&#10;Gh/IBs/6VnAIpPOlgBkz95SwcMND6Evb3jS9qqkgeWYyxbLmXqagWau03tbrQfpGSTrlFgzvOwAd&#10;196lE6Zl5dWgJNEZZuw9t3nzJVwxpqqhtJA5CRHqazGtd3d0X3Aej9j+pawqj83dNXCeYjS9/mMs&#10;e7VpwzomFeklJP+S30gzwe0tdEyNWYU9Ji0qoG8+yFv+d12GdL0uZmueGRufw60ZxwbaK6rLhuO7&#10;byfwzGWfzfwKVORHMttnB1YxDbfn6PU4okt1yGSqVVc0q0y2/vq6FHhxr51YdgqPAgpfEa8kqpiu&#10;noi+kw5D1b05Il3uw3N0PqOzrP/a+RT2iXx/MddwkaRWsxHl4do4M5HiPEPlcco+7+0ZMXmesFaa&#10;wx6dzHBZfwvPAjKQz2ba6THusL/HzCDW5f2zJ4Ws2JYkMq+ce59ZQDlurGmWwRDW0HYctQ2HHzk1&#10;2XTckxlRHnA0M4KeZQiS6GhDji3Utoxnn7hJmK5kiyAqB5cX5qGgiPVokq0RZQT1hYPR/7txkD1u&#10;CKfEHBTkpyE5yAq6rHub1ovtSmbugqJZNJJb2j3URcP17Eo6WCdhwjF7BL/hfGwoi4TXbZZ09Poe&#10;7fstxJarFNSJSkdWPtdynC9cTUxgzsbpkfkkqh8x1eItXxcCbYbElZWVISIsDEGBvOAiI6F29x66&#10;d+6Cb//2D7T//gf84y9/xab1GxAYEIDwMPaP4X8zM1uE6D/lpFWhMEwisTwDo3t1RIe+UzBnjTxO&#10;nruA8ycUcUyevXasaaTVVSPf5Q6ubpTFMoW70LRnL6JI9g0zuYpTbMy8nBtckrIjfTWmIeLZERpn&#10;XSlYwWa+x9WgbWgDF99opFQwhaP147PnSW1FPhL99HBrxVD0/88uvOQvQzMoDTkVdWyw7Q1jhSWY&#10;9F1PDKBU/qHbz6FvqIUHiquwoD8b0/YZT8nq+3hkGYG0ouq31yFIonHsDXOCIh/9OrN2gVG2xVsO&#10;Q+n8BSgfOwrFo+ytxHrAGBrhqU63cEqWhfaUNB4lrwOT4Dx68WtQGmcGrW3jSXb7YfjCQzjzUB+m&#10;L9gPZ/884tYJf++3FGvY2NI+WiKrbYanBxZjxfbTuGjkw74rkYh01MI9xW1YKPcQ2gFUZsymHLHK&#10;dkxZfhLnnpNERYYhylcfamxUvF4ipOCdhsI6yvUmW0FLbgb6/oHRgBmUk3eORXYZCWRZCfLDeJAe&#10;mo7e7RhVkzmOK9axSM1nvQMb+1aysXMYRSNWj/wRf+49B6tusdUDmwiXSxLNWZSc6qKGs0tHYBAb&#10;6nZk7ZHshkM4zTlXUTwGxSOXoGYTgih+/5Njc9Gve3/0m7sfp9R1YWz0AKpyCzHlxy7sAzMLa09T&#10;ZMGfBzA97pVR7Ou2Ygi9dgMwbuVJXNU2hIV7AAJSS1GYGQb/Rzsoi/8D/jKYyniPfRGRTiENSRlH&#10;KXvwqclh3dSpvHBVcMPEHQHh4QgP8aDwwSkcXrMBe9hQ3VPaCoGqm6VZiHa6DxWSqO7/PRgz92rD&#10;ipduqaQ+rIIEx1sdp2b2wz//wBTJ7U+o1JcrdR68M4jC3/eiJ3XlwB7o8k0fjJhLoQDlW7j/iM23&#10;T7CPVc8f8N2/d8Lg2btwSNMJ7mw8XlMSC/8HbH48rjvrIQZiyPR12HXkLC6cV2avt0M4paoPazKH&#10;t3t06WGszEE6I22XqB7643/3x6B1ajAISEIOQ0aviB/TxqKMobZ9FiawF1OP/pMwa91BHDtzDhfO&#10;Hsf+/Zdx+0UAkqhQWF2chCi7y5AfQw/snxhVV3gOp2hGxiuIiSQmlOwAg1PLaQR24/My0rt8NxTO&#10;XmAD8aM4dvQ0Tmt6IVTS+6siF1keD3BheX/8s10/jNj7GMY0HPKoltqi5t1YkYzgp8exixGPzp0p&#10;iT+R/eoOnsaFC2z8LX+ICpHaMI2iUmEV5z3ZA6an2Hj77z+ix7B97LXFy17SCqKGDoEs1uKwXnXM&#10;39qxzxSNTRNGf9jTTjLLjWUJCNY8jE2T+6HD92xEO2YR1h1gPew5ZZw7fhDyFAHS8pCklbHmL94M&#10;6jtZpyfBiKlLLRidVyZG8pdwQ5fKb5J1VuAJk51jMPhPf0V72TNsO1DyEWIlzFaIs8ZzxdWYM3EW&#10;5m06jUsa5nBw90NQWCQiIsIQHuACu+dXoLh0BmbJ7MIJptJlVzASmx0A64trIPvdt+wVtZbGYSDC&#10;C5lkmcborhKFNHr1Qc9pdE7wTDM2YZPnwysxu3NXdP5+Cpvk3oO2H+udwmxheGknZixTxCm2J/GP&#10;ikCkvwkeKspj3VJlqDOKIhlFtpkKTq9dREeDFvQ9IhAd6gdfvbM4uGM31l2wp7ALDbzSVCQxSrN7&#10;Smf8ucsEzD9nBbc4Or8qOBes9w0xpRNmFA0/pmAuPqkPm3hJawCmn3OucqNtobN7Ekb8oRMGzjhN&#10;9Vn2BmQIuI51bkUBbEmxnU3q+ewdu4/DrLVyOCxZW2cO44iiMlT0AmmQZSHJik6hSb3Qqw/J54Fb&#10;ePhCH4bqJ7CX0f4OHfuiB1Mgzz1iWnF2CftQ2UudaT0pnd9b9gCUHhrAyMYXQdHZzBJgTztmE6zv&#10;0xF/oiz98ks2CEyj00Bq8bHuLlgPd9kQffpE9ghUeQYzzxDOUyhCPJ7j3qE9WLtMCbfsOUcsJq1l&#10;v81sn6e4y5YaHX5kuuKmO9DxZySFZ35dDVuZBBrg3io2W/6vnhi1XBXPQqmYV1PNui4HPNrMNhsy&#10;R3DVyIvzEoUgV3083LcOW/ZcxH0fnjlvceDUUy1U2iLj7hbM6fct/jhoObY9IslKKyapzUd2rAnu&#10;b56Irv+PREf2CjSphpwn2S8890pjLKEtPxfje3dC+z6MJK3cB0Vlqsyeolqt/ClcMwpoFiEqRJqb&#10;Gs4sYibMDxTDGTkPS3YexxnunbMnj2H/oXsUxklhPzaqw+pdxr6Jq7HzlA7M/KMQEe4LB/WTOMoz&#10;d/99F/jnvycUQhLn+3gXxvTsgW8HLsEGpcfQt3OFl4c1TDRuQPnQFdw1YiSwJeW6sRC5rtexn3Xa&#10;P3ZnivI2qnrqG8BQiy2OFlCd8s9Uhxy7EYc1LGEbU4D8vFQkW5+D3LTO+AtT1+eQ5LvyLJfUG79P&#10;rKO+qhDpETbQ2sX1+v9+ZJ2iIm668W4kjrUk7I4XNmNe+57sdboKuy5p4bnxM2gpb8Hq4Z3Rtdsw&#10;TNx+FTf53Ak5TU2pX3sxippmcRFnudeWKz6CnksIYiOD2DOWY9jJnnZnLdgWovnpKMoV+FAOCySR&#10;/N6LsVH5EZ6asMUQ+6Cm5UUj8IUi1vTsgD/9KIu11+0QlJqHospX+gPS361LQyyj+avH9MI/24/G&#10;lBWHoXLjPh7eo0Od4l2j2n+Hv/0wFpPXsPWRqTeiSH5JD5FP0bRrGyehfyfuyZ4TMXeDPGtQqVB6&#10;+hAOH6e2APvixknqv5lVYq+yCpO/64quIzZi/7UnMDBzhHcUG71Lfr8oAj4310F2EJ00A6lKvlsF&#10;V+6q48H1EzggOxR9fvgH534mFhyiHWDHyH5hLrKjqTa6biw6/7+eFBi6Bh2vOGQVM2vk5aTxzE5g&#10;Cu2BBZjauT2696ag0Go2TVfivUZVdHn587iqxZ6sdNiIQNyntPV/G9/VZkhcJInb6uUrMLBvPzbU&#10;HoOhgwajC5uNdvyxHTq1ay/9b9+evTBu1GgMowT4mJGjoPPkibTu4ZO/6stZy2EBndPM7R7Gnk1U&#10;DRo1ZSnWHbnDXjH0YhcyJUliWDHl0f0hveqL50N21XbI7d4DuT0KOHLTFHax7OXzcscxLYOGjx6j&#10;DFP7UwmM6oy7LjyHVVAKciX1G60HwD5DBdE20LmyH2snDKFKYG/WatEovMS2AuH0XNFIKA01oJE2&#10;DxP6DccYGfat0mBvMx8LPD9Lz/DkGZi3nwaPRyoK3iNl1FBFcRQ3TRKQxZgxiHL1PaiuOWMNtiix&#10;ls03kYcMjQxPI2gdXYcV7H3Sk5LoQ+bugQK9RF4Spa56FvF7qOPCmkkY1W8Mpqw5jRtm7vBy0cMD&#10;NkWfOp4KS0eewo5GUXk1xThsLkNx3XzMX7wB23buhfyuvdhHw/O5H3vbSK3UbCTY3+F7FmM2m41v&#10;2Uss9+6HnCIPQ7c0KvvRC8Xmri6Pj2Lb/NHoT09cv2H0wJ5+BNPQGERFeMPuxlHsnz8CQ/rQMBpP&#10;9cL9d/DMIRIpRVlIdNPG3d1UVRvcA90HjMek1Uq4rC1p4C2pjeGL0aQ0LxovFFOYPZgKiN0lc84e&#10;RPz9Z65xSCOZqGEvs0xvDVxaPxUj+4/CxBXHcVHfFd5ubNx9iDU3I+dj9bHHMArPhVQPpCoOwc/Z&#10;b2fiELZdmIqFOy9DnZGiCDaPj7S6h6tbWUvVvwe6DSZZ23QBd14EUmFPcrKzLqOQUS9DNhvevgaL&#10;Fm/EdmIhL7cPe+SUcf2ZG0Jz+TzSS43kJ9AIaqe2sudcfwzoPABjF+7F8WdeCE7PJ+mxgeFF9hAc&#10;y/qUjkMxevpeGoCOCOSF/O6aeMpGs6m2l8Yx7JrGBvU9mO4zdT12X6fDwESDBuEMTO9PIZcZG7Dz&#10;ih6M2F9K0g62oTiKDa7Z8FdmHIZ1642Bgydh9tqjUHpkC4/YPBTXvIM4shdbWbw9jK/vwopJQ2io&#10;DsKIyeux7wrrSgLpXW9dZ9bAvRluDt2TFNlgEX3P7kMwYuxSrD90C4/YnDeRnuQaEtdUdy3cP7oS&#10;c0eyRoEy8OPmbseRu2zYzH5AJc3R5PJkN5hd2YXVFCUa2Jt7YDyVKndfxF1jEupsCflnmlqULYzO&#10;06CZ2A+9+wwicWXz4nPPYcO9+0pkTCLMkYAwU9bpLJ+MkZKxDxhHYkjlu9vmcIrMQVF1FSqymW72&#10;hH3oFrAmpEsPDBjBCAX3m0FQFgqzGLE0voBDKyZSpawPevVfgHUKD0gYufalBwR/o4TpXsZMq1vN&#10;dUNhmz4DR2Oc7E4oXDeCHXtE5ZQ1qzNKooMRFtA7tQYLWSfbs8dgDB/HdLpDN/HQNgxxErl3yVeW&#10;hjLSvYYKjqNpqD1gDc8H+ku+PKckfQ5ppFs/xh0lOWxeQCXVheux4/BpnFI8hIObF0N2gQxmLeY6&#10;vG2FAO6xuiK2ETC8wvFNx4RuFLwYyEbCey/jhi0NuFL2Awt7gbvspTR2IM+0RQehpOMED09TPD/N&#10;VLaRc7CUZ9rzYBIBRirS3dmractyzJq/Bpv27IUc98XeI/egYR+P7GY59vpsD1jf2Im1srJYtHYX&#10;9u9m42A23z75wB6eVOasrWPtlq8uHh1axqa7dH70Hcmm7IpQfsiax7hIqv4+h6oC0yUHkpR3G4JJ&#10;i/fg4B1ruMRQqCEnGM6PT2H3dKZaduqJIeMWY92Zx3hK9VWpAilTpXNC6eQ6sRFLx7COjaqtA8ct&#10;wIr9qnjM+yM+nwZcAx0XxcT/gTxFsYZg0IgFWHtKA4YebOCuqwKFRTMwdjYdRZrMQJCobnKfx1le&#10;gvysYVxbNPI2nsHVF4wWJ8Qj0UcbNw8uoXqpJL19LNfdEVx+4YoQ9v9sEmQt43qwhcG5vdi+YgmW&#10;btyNffL7sG+vPPZz/em5s2WB9DAoR26oDRt078ImSbSde6Lf9G3Yc9MOfoxcFWVSxOeGAjaN5/NK&#10;7iXuf7k7JL6U8KtjWl2KuSqUlrKWb95abN6zH3t2sLn2KXXo+VBNkx6Pn97UVIotiOGZcR0q62Zg&#10;0kD2YGXK8swtV6Fm4IPIcCdYa7BWcjZT6tk7cSCjTzvPUnWYxFHKpXgXlsRRcp7NuRexTqlft/4Y&#10;OYlNvg/cxANJ8+9cOo2a7+BGqj+m8Uy4tWs+e+bxPus5EuP5/LvP00j3SkQmCbikvqsyyQWmJ7Zi&#10;zfQFWL5hN/bs3Ys9e07gvKbkzKTj5n3GhoTEacphYq8u+Od33TBw2BhMmEqBqs2ncPGRJZzD6EQi&#10;KXn14p4uZVbAM/YLnE5VZjpTlxxSg46jF3zM2Ex+GVs5TN5ER5kzfNOykOJrCO2j7DE5shedMyMx&#10;mvvk1A0zeMTxvnnXc/EsKE1yhbGaIrbOHI3hFJsZMnYh1iiRQPHuLZS0Q0okhkfZYmcAo43Tt+Mw&#10;zyxXX3uYqfJsnDIF07dewh17Eo+Kt1EIjiHHB/Z32OR9oQwWrmGz+d27sXfvESiqcb8k0TH5cuIZ&#10;cY0wZlum2Rjfl2futK2QVzWGsy8dQA6P6QBehMkDuIa7jcfs1Ydx4bkD3JPo5HmN/FNQjXaAPXtm&#10;LuXZ3pMOuGmsKb30zAgWBrdwXGYRZMax1GSnZC9bwpO9M5syYwuRxXvy0ZF1WDiyH/ozWjp4Apto&#10;K9yBFm2EBO7JJnOpjDVqJHy0a4b1Ho4R8/fhpDqjvAn5TUqbTG2sIOHSUVyC6YN7odsg2ls7rkHt&#10;uSksHx3BxtUyFDijvbb/Ku7yng4KdoDFw0PYOGM41zCdm+NIlFUecE8kIb11Wj4bhpfG8Q5U2YRl&#10;4waiF+2xoaMWYDW/R80iCFHZTPcUDO6Tm/q/hS9sMyQuNTUVWzZuwt///Gf81//5d2nkrXP7Di//&#10;SAjdD//8Fn/4z//Cf/37v2PEsOEwMzP7FeeAnr6MSAQ5W8PS0BAm5o5w5yHc0muq6Yfplc6iMeNs&#10;yYam1rC1sYODiz+Ck9kI/M0no9FQlMhULVtzGJs5wz0kCRkM3/9EcYibuTI/ERH+7nC0soaNpRVs&#10;7Bzh5BeF2BbDW1JDEM8wO9P8zKy9EZRQSMJYTXnuCAQwDdU9OJGko+bDfZxoEOcnhcLf3ooHIMdo&#10;Sa9hDD170meX1ANEI8zdEY42VrC2toaVLb/bLx5phc0RvpoCZITyOc3MYeEYQMOXcQBJtCw+EF7O&#10;nmw+KokeSk4e1r3Qsx3jbQtrC0tYWdvC3pGEj60Y6ChrfklECNKQ4O8IKzNLWNrawc6B7wljukTz&#10;Id7IdKOUUKa02vNZWDNpY2kPF2/2icphSgZTQRMDPOBuy3ngv1nZ2MPeJZCEieShis+UxmbIrraw&#10;s7LgZ/kc9t7wDU9jamOrmjOJ8UtBhQBHzrkEDwtnNiLPwmv6DdVsnh3uDidzM5jbByAknSIydcxX&#10;Z5sFb9ZIeoelILuc4gvSUTFyWhBPDO1gaURvKkVoYnKomsa0yvwEtmVwtuWzEg8+j40jvepRNOZb&#10;5xtWUjAn2BW25sSfa8vezgnOXlFIat0shg6H0qwYBHs5w45rxdrSEjYOFEmIJPlhtKiKaynaj//G&#10;ObTiGrWzcYNPSDKyypt7GL5zB3E+ylIRx/mwNTUiFi5cG1SALClAHhuwezs6wMHZB/6RyUgtfpWG&#10;11hG8h/oBkdTYxgbmsPajcI7eYxovXenstF1YRJiGcGxt+VzWnIOrR3h5heO6Cymmf0kh6QKZZnc&#10;m642MDc0hokJo4EhnMsWC4trsDg1HMEeDrDlerCysOHedIJbYDQS8nhZv3wY+vPz4hHhZQdrE0MY&#10;mnL/+jON+KUuNucvLxExvs5wtLaENfejlY0L3LxJFrMpyvFm6UIV6zi5Pl3NTWBiaAZLJ2YNMOLT&#10;9Fg0drh+E8N94GLL+eY+kMypI78rJouGCqMOOTF+lNZvWtvWFg5wcefa5vhfa61XRSW5KF942pkS&#10;X/6OvS+CU1qln73EmWptWU0YmRkawdiU51dwKjgVr171xCklFL6u3ly3jC6+1dB+z8Sx11lBIvtF&#10;WjLFnP0TrZ3YcsPVCQ6W/D1zYu5N4R+eCdLpqyY20f5wd7CDLdeprbUN7NjMN4DGkfQMIPEpiPGG&#10;m6UZzGy9EcAztLKOqeIZ4fBz5jnAMy2jtDk9XHIOMO3b2pznhA33NNe7R0gqWvptN8HNxs2pHJuD&#10;ufRstuN54ugejIjMlmhCU4uWUK4Re+nc2sDKnsZzCB1rBXnI5dkf4O4k3VM2nA9bexe4BiQgJZ/G&#10;VDkN6jBvuPJMlO43W3s4eoUhQpJa3Mq7Xi45Pz34vdK1ZQ/nID7ja/Wo9ajO5/ngyj5hJjZwDCCZ&#10;4BfUUakzyZ/11m7BTPsrYpPspvVTV8zz0dsetjxvLXm2Sf+N9XVF6cxMcbfnGCTrhmO194BvVCqd&#10;H617+UlUEJnp4syznmO1s+d54ugJn2jWvL40DolJTiKivF3gbC0Zd9OZ7xqURJJDQlSajoRADzhJ&#10;f8cC1nbOcAsiJnQ8Se3bckZJvHleGJtzn/D8tneDt+T8fGcOGPdEZT4yIwPg48B55G9aWXN9cN+E&#10;MDVSku6YKClhsONzSM4EK+4JH8l5z/3SykFanhmNEBfiLDmzzRzgynWe/baQP9dYvmS92lvARN8E&#10;plasr4zLe72GlYS3MCkInrwnLHlu2Ng6wNGD53buh84wyRpnOuXD7Rjdry86zd2H4/ee4YUez0Fr&#10;X6YjFr0jyk0Miii+42XLdcJ15h2LZJ6nDdVsAB3KNebsj7AUOp6qK3nmxSDcg/ca7wxr7h9rO57z&#10;ASztYOP6dyoFMLOnppgCNyGecLLheNh43UayF3hvRpBFNJ0tJMOpwfC0oT1h7sa1I4ma0lGTF4sQ&#10;N86/fwydY3R8vNNfTtsjLYz3psUrO8gtEGH8/p9MfW0Rhcu4z61pB0nsjYg05DJdMT+Zn3fjGpas&#10;AeLuwLvfJyIJaZK75Se/y0yKHDq9JGebPs9ZB2ZvZTHzpDQTsR6+8HH0gH9IKJ0xtNcYjn553PNM&#10;KEuN4Ji4Voy5JyVrJVRy7r1xxlXlICPcDQ7mLKOw5hqJzWQGByOCL00VthjiGvGxY2q0MfeCZyyS&#10;GC2vyI1BYDAJrYc/goJor7EkIy8nGXGhTNlsvYa9QxCZUcxsmDfPVoqz5MQgxN0WFrzXjI3t4RrI&#10;CPkrFvzeW1T849eJQJshcbVMPzMyMsLEcZQ3//Nf0OGHdq+RuBZC98+//Z0Rug44deIEMjJeKzX/&#10;OmdQPLVAQCAgEBAICAQEAl83AtXRrInbCImwSXd5A1i/VpP9dQ9NPL1AQCDw6yDQZkicBJ642Fis&#10;XrGymcT9+FYSJ4nQDejbF4YGBpT3/5hGRb8O8OJbBQICAYGAQEAgIBAQCEgRaK1OuYfqzMm/QqmH&#10;gFogIBBoUwi0KRJXXl4OFWVlqaCJRMxEUgvXOqWyA/9O0m5Adr4MC47D29REisEIBAQCAgGBgEBA&#10;IPCVItCYhKDH2zBq4BB0k3sGc5Eo9JVOpHhsgcDnQ6BNkbgGFnvb29tDZs5cfP/NP6VETlILJyFy&#10;EkL3LVMpB/Tpi6tXrqCoqOjzoSx+SSAgEBAICAQEAgIBgcBbEGhsoMp0cTBcrq+kenFP/CBpMRDO&#10;XmF1VBQUATmxZgQCAoF3INCmSJxkjHnsR6Vw4IA0pVIiZNKaxP2JveImjh0HD3f3d8uji6UiEBAI&#10;CAQEAgIBgYBA4LMgUIOyZIr2aJ6AvMwAfPuXv+OPPdnqQUENLzxikFYuZAU/yzSIHxEIfIUItDkS&#10;J3FaPX74GP0Zcfvx2+/QuTmlssMPP6IdI3PbNm9Felr6VzhV4pEFAgIBgYBAQCAgEGhTCFABsiwl&#10;AB56d3Dz3AkcP3IURxWUoMIWKYZULkynQrMIxrWpGReDEQh8MgTaHImTIBPARt7r166TplO2I5GT&#10;9Ij79u//wFj2iNPW0kJl5Ws6zZ8MTPFFAgGBgEBAICAQEAgIBD4eAfbAoyR/TVWl1DapqqpCVUUF&#10;KtjgvrqGbR4Eg/t4KMU7BQK/MwTaJIkrLi6W1r11Yi2chLxJonCS9MrlS5YgJDT0dzbFYrgCAYGA&#10;QEAgIBAQCAgEBAICAYFAW0KgTZI4yQRZsZno0MGDpSROUhvX7vvvcezoEZSVlbal+RNjEQgIBAQC&#10;AgGBgEBAICAQEAgIBH5nCLRZEhcXF4dtW7eiI2viJL3hpkycCAMDfU6vyE34na1xMVyBgEBAICAQ&#10;EAgIBAQCAgGBQJtCoM2SOEle+VOdp9Kecf/3f/0vyO3Zi+Tk5DY1eWIwAgGBgEBAICAQEAgIBAQC&#10;AgGBwO8PgTZL4iRTGRQYJBUzkdTD3b19B3V1db+/GRYjFggIBAQCAgGBgEBAICAQEAgIBNoUAm2a&#10;xKWnpeHo4cNYsWw5HOwd2tTEicEIBAQCAgGBgEBAICAQEAgIBAQCv08E2jSJk6hUWltb49mzZ4iP&#10;j/99zrAYtUBAICAQEAgIBAQCAgGBgEBAINCmEGjTJK62thbZOTlIT09HeXl5m5o4MRiBgEBAICAQ&#10;EAgIBAQCAgGBgEDg94lAmyZxv88pFaMWCAgEBAICAYGAQEAgIBAQCAgE2jICgsS15dkVYxMICAQE&#10;AgIBgYBAQCAgEBAICATaHAKCxLW5KRUDEggIBAQCAgGBgEBAICAQEAgIBNoyAoLEteXZFWMTCAgE&#10;BAICAYGAQEAgIBAQCAgE2hwCgsS1uSkVAxIICAQEAgIBgYBAQCAgEBAICATaMgKCxLXl2RVjEwgI&#10;BAQCAgGBgEBAICAQEAgIBNocAoLEtbkpFQMSCAgEBAICAYGAQEAgIBAQCAgE2jICgsS15dkVYxMI&#10;CAQEAgIBgYBAQCAgEBAICATaHAKCxLW5KRUDEggIBAQCAgGBgEBAICAQEAgIBNoyAoLEteXZFWMT&#10;CAgEBAICAYGAQEAgIBAQCAgE2hwCgsS1uSkVAxIICAQEAgIBgYBAQCAgEBAICATaMgKCxLXl2RVj&#10;EwgIBAQCAgGBgEBAICAQEAgIBNocAoLEtbkpFQMSCAgEBAICAYGAQEAgIBAQCAgE2jICgsS15dkV&#10;YxMICAQEAgIBgYBAQCAgEBAICATaHAKCxLW5KRUDEggIBAQCAgGBgEBAICAQEAgIBNoyAoLEteXZ&#10;FWMTCAgEBAICAYGAQEAgIBAQCAgE2hwCgsS1uSkVAxIICAQEAgIBgYBAQCAgEBAICATaMgKCxLXl&#10;2RVjEwgIBAQCAgGBgEBAICAQEAgIBNocAm2WxGVnZcHWxgYWZmawsrCEmYkpQkND0FDf0OYmUQxI&#10;ICAQEAgIBAQCAgGBgEBAICAQ+P0g0GZJnI21DQb2748O3/+I7l264ofvvscRhUOorq7+/cyuGKlA&#10;QCAgEBAICAQEAgIBgYBAQCDQ5hBosyTOxNgE333zT/zf//E/8cf/+n/4n//2b9ixdRuqqqra3CSK&#10;AQkEBAICAYGAQEAgIBAQCAgEBAK/HwTaLImzZAplD0bg/vHnv6Ido3B//eOfcGDffkHifj9rW4xU&#10;ICAQEAgIBAQCAgGBgEBAINAmEfjdkLi/CRLXJhewGJRAQCAgEBAICAQEAgIBgYBA4PeGQJslccZG&#10;xvj2H9/g/zCd8g//+V/4//7tf2D7lq2/g0hcPeprylFWmIfcjGTEh8chMSUfpfWNn3dtN9ajrqoU&#10;JYU5yE7hM8REIyGnFOV1n/cxfvmvNaK2JA1xAR5wcXSDe2A8UgsqUfuZYfzlz/8b/GRjAxpqKrg2&#10;s5ERn4yMnGKUfy06Qw2VKEkJR5CbM5ycfREcl43CqgaI5fA51lkjGhuqUVlahMKcdKTGxiM2Kg25&#10;ZbX4Wo6ThvJspIZ4wd3BBe4+UUjMLUf117L2P8cU/8LfaKyvRXUZ10VuJtLjoxCXkIz0Eq4LsTF/&#10;IaK/5scaef5XcR8XIi8rjfs4DqnZRSh93yamHVFfXUY7IhfZGQmIieOf1GJU1P5WNg/PpnqeTSV5&#10;yElLQFJWAe8Fsfh+zVUkvvt1BNosibO3s8PoESPRq3sPDOzXXypuckrxxO9A2KQS5bkR8LV8gkdn&#10;D2DbvF04et4KgeX1n3ft11egMMEfnqYPcOfoFuzcuA1H9AIRUfJ5H+OX/Voj6vLjEWGjjsv7l2Hm&#10;iDEYOW0nTr4IRfLXYjX+soH/ip+qQUVuHMJdDKFzTRmKG07i1lMfxNT+ij/5UV9di5oyXsAZOcgr&#10;qkTN2+7fejojkjxgrXYS+2QmYeLgSZiz8w60/PNQ+fI3GlBXVoDczCxkFVTQQBcX+cfA31hbhqLs&#10;DKSnpSEtIwuZGelIT0lEUlIaMvLKUNW83xqrMxDnaw1jNWUcW7MNW9bfhEEonVMf8yNf9D008ipS&#10;Eev2DPcU1mHp6BEYO2k9dql5Ibzsiz5Ym/jxuvIcpPjbwFzjIs5sX47NChdxz68AJb/ouqtDdWkB&#10;criHs3kWCJL9qZdIHSqyohBs9wwPzx3G4Q07ofLEDUHv28R1FahIDYSXhSbunt2JlZsUsP2mF2IK&#10;fwsXcQMdvelICrSD2YMLuHB4Dw4/sIFTym+FYH7q+RPf91tEoM2SuLy8PLi7ucPJ0REuzvSeOzgi&#10;JjqaLQZ+0en+W5y7dzxTJY3lIDhpncHBWUPQ909jsGC3PjzLPvO4GyqQH+0Kuzv7sXVyD3TvOxFL&#10;bnsipPhLQynx6jNKWFuHOrab+KmtzYO5KAqujx/g/g11PDXVxt3DG7F8/EysUDaCQza9vFxDDY2/&#10;ASOdka36ujrU1v1Gnud9U1ubg7QAfdw9vh7zBwxAr3/KYNdVF0R84bu4IT8IrncOYdf6U7hsFIm0&#10;n2yTShQGmMDkgSpUtQyh+/AClDfMwPj58tj/NBo5Lfd1VSICHp3C/rXyOKzhh/ivJsT4hfZjYx1q&#10;ihJJ6g2geU4Rxw8q4OjZizinfArH96zHmtVbsUNRHbqu8ciqrEdjbTpiXJ/g1u45mPxDHwweoYj7&#10;fnlfnsRJosvcg3X8U8/D5M1TobE4AZEmd3FP7RHUn+niicpmrJs7G5N268AopgK1PEve9rnPPivN&#10;45CcJfW/hbPtIwGoq8hGgstTPDq8CNN7d0DP2XI465KHkpd2tCRS0nLe8/9/37FdHgqXh8exZdMR&#10;nDEMR1LFRz6EeNtHIlDNbAYf2gQkYhP7YUCnMVhzyQa+7yNxdAZXJLrBXkMR22f0x/ddZ2LycQeE&#10;Fn5me+atI6xEfowTTC/tx/bJ/TG410BMPfYc5sm/AdvgI2ekTb6t2S6qk5xlvwNnapslcW1ycX7U&#10;oCTplEVSg/ne2jEY/s1YLJA3g+/nNiqZBlFTmoVUx1tQWjoYHfvPxPJ7Poj80t7n+nykeL6AxrVb&#10;uGcSjNjiNy6D6jQk2FyEvNxpnHgaimwSvtp8RpBsX8BI7zFuq97C9fsmsI8tRuUXPaurUJboClP1&#10;27j+0BpuKeWo+aj18YXeVFeCovQQOD05jd2jeqH73+dh6zUvxH7Ru7gWeR5qUJk6BMOnHcFFuzQU&#10;vDanJA/5PjBQOoa9u+/gRXQJquvLURLnCktLZ9gE56BUaizSg59oiIsLp2LgwE1Q0I9Ehsi7ffdC&#10;4x7M8DTA49OKOHHqEq7dug+Nx5p48sIQ+i+e49nD67h0fBfWz5PBkk1ncMsjA0V11VLnlP2VDVja&#10;pReGjFPCo4BCfNnjhGdtXgjcdNVw/ZYuzMJakwcOv7EQ6W7aUF53ECfU3RHOA6OxPAHRPhbQeaoD&#10;9atXoXpLD8aBXEdfdB/UoTIzAI4aN3HtjhGsIgpbRZi/0HnxkT/bWM8If0YwfNR3YsGwHug8RwGX&#10;PQpQ1rKP67IR7/QcD67cgbpFJJKaNuxbXnUoD76HM6vGofvE/ThrlYi8L54l8JEgfDVvo4O0IgeJ&#10;Dmq4uGgA+nYej5WXHRFc/r4BcI9VZDLaqoHzi0ehc7sZmKVM598rlv4FR1+DstwEhJvdxcVVI9Cj&#10;c3+MO6QL24wv+Ei/+5+uRlmyJ6zu38C1+1Zwii1BW9/GgsR9NYuehmJlHpLSi1BU9uHwRWMxDeaT&#10;8zG9/Xgs2G8Kn7IvFOJPt4O2/FR0HzQLS+94f3kSVxMOx3MLMOKfXdBzxUOYJrbuG9iA6gQbPN8n&#10;i7l7ruFGYCVeoca8d/8bODi2K/7ZayXkjJOQ9xlIXENVOQqSM5Bf9AZJayhEps0JrBvQCd8O3YlT&#10;jjlf2KD9uI1Un+4I/W0TMabDPGy66omYL2m81sbC89EhLJuyCQcf+yLhze4j9bnIsj+PHQu2YdkR&#10;B0S9YThIvPrSJVCTiWSjo9iyaBNWKzshlI6Bz7A0Pg7w39q7arOR7EjivHEZ5svsw2lNN4TmVaO2&#10;gfWF/NMgiWbRAVRbHA3/W9uwUnYp5t/2b07DrkCaGaOdQwZg+AQlPPCnsf5Fx1eN6rBHODOnN/7Z&#10;cS7WaYYhtZXF0JDrBsvz2zBt1jlcs87Aq5OmEdXxerg0uzu++3E2Vt4JQvrn8MDUlpIIpyCdqYKv&#10;1yYzouB3GwdHd8Q3XZdj19NYFHyh6+KXTWcZ8l0vYfv0gVISd8k9/xWJqwyExZGZGPg3llVsfgaH&#10;tHcAXZ+OwDsHsX3+OmxR90X053Z6/rKBf/5PVeSjiHWpGaw7fGvq+Uc8UWO2B8yPTcVoZucsv+jw&#10;ARLX9IUNJZ7QZxR+YHuSuDPOCC/5DZ2wFVHwurMWYwYOw+gDz2Gb/ht6to+Yj7b1lmJkOp7Htv7t&#10;8E1flvCYpOC9PoI2MPg2S+JKSkoQFRmF8PBwREREIDwsDBkZGTQQvsYNxpS5LF+4GN/HGW1P+Cd/&#10;uNddY1EIHE/KYMYXJ3G20N4/FT0GzcSyu78FEpcI/8cK2DhjAZYcN4FrRutLvRBpDtewb8J4zNyp&#10;DsPX0iJqUBWpC9UtCzFjyXFcdWZ04FdeSo21WYhxNsbDM09gFZCK18oJG0uQ56WG0ytlMXPtRaaW&#10;FaLiV36eT3He1aU1kbixHeZj8xclcbWoitDHwxN7sOSECWyTXlW3tYyzoTgUzipLMX3CGqy6G4zs&#10;t267elSmu8Hw2BbsOXYPz6MqvhqxjU8xnz/vO0qR5/0AZxdOxJAxG3HgaRASmeb9zmWbYoqHV49j&#10;8TkH+GVI2H6llMTtGzLwN0LiakjGTPFAjnWz8/ZDySIe2S/9a7Uo9LmPC4s51qWqeBjYOmeMoklp&#10;dG7JLcasuftwwiAGOb+2u7iOxo2nIQzVbkPbKxVprX1XpJfFES9wYxPvi4WKuGiTguKv4Cx5tfbK&#10;m0jcjIHo8iaJq4qC++29WDV1MVapMHXvbUA3VqMm1Qrqcgewc4cm7FIr8SV9Sz9vT32ud1OUhBGx&#10;OMvHePpACwYRxfjFPCrHnSRuGsb0m4gVH0niGks8SOLmYmAHkrizv0ESd3stxg4ahjEHBYn7XCvy&#10;7b9Thjw/TVxYOQczVpzDbddstPWs6DZL4lxcXDBrxkyMGTEKk8ZPwMjhw3Hx/AXUVL92e33Z9fbR&#10;v56LBMPj2DRvNqactYFbzoc/WF8QBDvF30AkLsUKGnJT0GPwb4TENdagPCsRsSFhiEgtQPFraW+Z&#10;iNFXwPwhIzFurw7sclvjzPozpoKkRkcgNDwJmSU1v/JF34iqeEPcX78I0yap4IF7zhvkgNGKsiwk&#10;RYYjLCoV2XStfw3O84ZMJxhII3FfmsRVIttRF7qXbuNZSO4baZRN897ISIre5ikY3H8lNmrHvCM6&#10;UU4BHzuonXkELQtGML4q4/fD58inewfFgvJcYaAwD0Pbj8L4Xc/hmvOhjIJUBLuY4/Zdd0SkS87t&#10;MqSYHMfewb8VEseoYXUBMuOiEBJK9drCqlbqtRVIt1bB7sFD0W/pHTyPb+0sokFcVYic2HA6GeOR&#10;WND6c58O8dbf1JjtCL1DKyAzaw8uOKQj/7WfaeTZlo+s6DCERiYhtfjXPts+8Rjp0Mp1uoBt095C&#10;4horUZoej+iQcESmF6P0bWnO9SUoD3mK+/e1cM8x6wuntn5ibD7Z1/HejHiO62vmQXalCjRZF/FL&#10;g8cNmS4wOdwUiVt5iZkLP/Wf/eSp64tcobtzNgZ0mPnbI3FV0fC5u06QuE+21v6VL6LAWGkO0iNC&#10;EBrNrIPS2q/CLvpXRtxmSZyxkRH+8de/4X/+27/hv/7vv+Pf+N9tm7d8uRYDH2Xc/bQwXjq5VRFw&#10;urAYfboPwaCT1mDK/wdfn5/EvWOAH03iPgogiWnd/OeDEPz8lLaaRAQ/3oZJQ4Zi+H4d2GR/7DP9&#10;9Fn+9YBvJXIcL+JAjz7oM+A01DwLfmXS+GE8P8U76iQkbvskjO34oXTKX479xz1nI+uA0pEVl/aO&#10;lDyS5FRLqC8Zjx7dSOI0opD7Vs7B91FcISaaLT0+oWjPrz36Jpb6sUh93Pve+66GIqTbncHeCV3R&#10;fiijcEZJKPhguKMWFYX5yEzIQ1mlxEVRgiTjJhI34gPplB85tKZH/llv/lgs8hCnr4hVPQajpyxJ&#10;XGzlv/Az/+oD1qMiRA3KMgPRe/hWqDgwi+Bjh/E1vO99JO6jnp91V0VJSMzOYS3rR33g49/0r07d&#10;x//Sr7iW+dUNjOTaHMfWERQVmnMWWtFlv7jWqInETSGJm8SaOGeEfSES98mmpioGPvfWY9zg4R9M&#10;p/xkv/mhdSH9oc/1a2//nc/16x+C4p3//vGm5C/+ic/xwTZL4iwtLNC9cxf8/U9/wY/ffoe//Pcf&#10;KFax7/OSuOpMJHhZwUxXGxr370JNTQfGXslvpM6UojCe8uW6Onjy6AHUb/B9WrbwTKdyGf+vLtUd&#10;Ng8UsGbaIPzYoRd6zViPHYfOQPmaHgw801H0jvDLh0kchTGSvOGkew+q5y/h0h1j2Ibnvp6y9zEr&#10;sCqdYzTGk5uXcV7pDM5dVoO6oTdCs5tTUlKtofneSFwJciKdYf74Fq4qX8FNDVu4J5a2qh9pfog6&#10;eq6DbWH+XBuPH97HvVvqUHvu+ep3pG9jTVt+FPwsdPFc+xEeqt3CrfvPYeibgQKJAV5POfOMRMSH&#10;esHV1QUWbvFIkwqbNKAy2Q9uDxSxb+Eo9OraA30mLcem/adwVlUTmg4RSGQqbmZKJELdbeHs6g7v&#10;FPa8+4kRysLtrFD4mTzE3csqOHvmPC7ffgp9t1ikvaYOyjq3KFfYalEk5cJlXH1sDdfYouYx82Sp&#10;SEKolTpUVk3DhG87oXv3mViy7QhOnr0DTSN/ROez11pxNtJiQxDkag1Hd1/4Z1T9RBK7oSQeoQ4v&#10;oEnRCM2Hak0KeQaeCE5rXetHL3xVCQozYhHp7wknE1cERWeisCwNUY56eHz5Ai5dug9NyxBES0H8&#10;Oa9qlKcGwcPcAPrPnkDn8X2oHt2MNSP7ok+7hdh5/S3CJlUZSPSxhdlzLWg/uI/bN57DyC0RFAV9&#10;z0vSf66MY+DcBlMR1cETjkEZKCxgmwiH53h89wn0HKOQwglruljqUZXBeXIwh6HeE2ipq+HOM0e4&#10;J5c3EeX6PGQGG+LeiQ2Y378nOnVk5GjJLhw6cQlX71jBLbYQTZmVnO+COIQ6WsDc6BmeqN+DuqYp&#10;HKIKXgpDNFYXozCLYha+znBztIcL+8tlZ/O5rHXw6J4O9J3jkNGikFOXi/QgR1joPuFZcB93VPnc&#10;dtHgdDW9Gkhq8jOQGhMITysnuLlEII09l7Jj3WD1ULV5/1jCKarwvf336oviEGilg4eXlXHuzDlc&#10;vKIJXfswJBS1iuZKai6DnWBjoAOtR2pQu/0Iz+zDmf74y67mxopIuCktxOz2nTB4xSVoR1PC/ecs&#10;Jel7iz5A4qooOuMFp6d3oXrhIi6pm8IuIv8tAkT01hbGIshKH7pPHuMRz4nbnIsXninIqX41vgbi&#10;FOmgj+damnisdgc3bz3jOopDljQEIZEXz0Z6Is8ET3u4UgHZI7EEktLjhsIweBtdhsKSSYw6dkPX&#10;obJYtVcRSioP8cTEHzHZ7JOYEs395gxLex+4heWyRu0tuDYWcQ7sYHz/Gq6c5ZmvcgP3ntjDM6Ho&#10;tfltLE9GuLM+tFQv4uKF+9C2Dkd8S65bdS4SHRlhkpuL6QO6oGufCZi3QR7Hzl7GTQN3+KaXUVaf&#10;tZ/xYQj2dYK5vT98YgreIq9fgSKuM4fnGnisoUHM7uL+Q+5NL2YltEozbqwpRXF2MmID3eHhYAsX&#10;niWZBTyrvI3w/Baf7xIFRgy8EZZV8RanFM/vzBD4WepCW/Ibd2/j5j0jWPiRdL6P8L9J4ujllNbB&#10;1BajIC0ecSEecHZ2gZVnIjMo3jxIqJKaE8GzwBJmL3gHqz2A2iMbuMeVNO/xVouUUb3COMkZqYun&#10;kj1xVx33jX0RlvtGTKqWjocAa5g85V31gGfLrYdQ1/NFJN/39mHQeVtTQtySEBfoAhc7M+j7JyIu&#10;l21PwmypjHsNly/fxL3njlxj7JH2tn1TkYVEd2Po3r4sxfi+SQCi8luPlWdkJVugpMYg3MMOTi5u&#10;8EopQH4az0GDx4xCGsDCn8JOb4lU1hUnIlT/Gs6tG4+R3Tqh19A5WL7rKJQu3sJ961BEt64rKI5H&#10;uOTMvU6l2Ytc73YRSJY6YF69GjJdYXJ0OtMpx2Hh4UcwcLCH2ZPbuHL+Mq7ceAZj9zikv1Eb8MFI&#10;XE0uUgPsYK6nw3vjDm7f14GO5Gx9IwW+kWOJcjKkfaDFNcw9fVOH51oMMj+6nwQzcnh2hDqawOD5&#10;M+hoPcKDiwrYLTMcvXsMwZSjehQ2eXMvM1Icwb1j+AzavAPv03Z5YhX0U1G1956HFIrLC4evOVst&#10;XDgHFdoWF28+xQuXWKS2SklvLE1EmK0hU14f8t7n+lR9AE09VwRwn79aDcwEqOadn0ks/Jzh7ugA&#10;t/hc5BakIdFVD1rXL/BOuI/HpoGIaV5DjbQH4lyNoHv3Bm5dv4Hb6k/w1NofoTlVVICsQGmCN1yN&#10;tPBQ9Tpu3tCArm0I4otqm+7betpu4S6w1tfBU47/Dm2qp5ZhvEuaBtxYJ7m7E3h3u/Hu9oJjIDUA&#10;JHe343NoNN/dyS33DlWuE2lTm+hoQOPRXdy9rYZHFsGIknoEWSJRlMn7MQiBPk4wsw9GQELxT8sb&#10;ynhe2rVgRBVyVXVo6LogkBi92sncL7y7i5i1Fe3nIr27XSUY5acToxdSjC5c4W+bBiA6r+az0eW3&#10;LZE2S+KsLC3Rs2s3fPOXv6H99z/gb3/6Mw7ul/9sJK6uMAlhxo+gdvY0Tqso4fiBTdgwdw5k16ng&#10;tn0isqQ7ijL8UQ54dv4kDuxRwPHjB3Fw+VzMmLsNO59S7ryyEnXRBnhwdAnGD+iBdu27oseQCSyU&#10;l8WC9edxxYi1FO+43N5J4hpJDQsTEOphCd1HN3Hz1G5snjsBQ/tPxTzWgb0Iotf7o4wrGuhZ4XA3&#10;1sajy4o4sGUFFk8djaE9+2PghK04ZR4HaSAr0waa+5hO+ZOaOJLIjGiEWBpAV/06VI5uxeoJIzBy&#10;6HysOqUPp6TSVxuqtgBZwfpQP38Ie+WP4ugReWxbMBez5u/DBVtezNI7gkZVdgh8Nc7jjLw8Dijy&#10;fXuXQ3bKYiyRN4RXVjX7NSXTeH6Im0dWY67sMkzZ+wL2UmGTBpSGm0Pv6DLMG9kbnTp0Ro+BYzF5&#10;+jws3MTv0eAh52EFiwfHcXDxZMisZR2LTdrrZLyGF2QUjSCdO7h6bA92rpyHWWMHom/vMRi7/BZe&#10;hBTxMKGgQW4kwiir/lz9Bq4c3or1s0ZSLn0uFio+g2V8aVM6VmkonNSOYuPogRjwXQd07TIUYybP&#10;wfx5O3D0mhUv32ykBFlD/6o8dstOxPwtJ3HRLb9Vb6QGVKUHwOPJBSgd3o8d+6gCyP/u3bIGskt2&#10;Qk5ZDzYkGuXSE5aGU14kL/LrOLt1OWRGLMS2o3d5yRhC6/xebJg4lMXk3dBv8lYcfuqHuHequ72x&#10;aKqykBZEY+ThTVxSPocLKtwHh7Zjw4xhGPxjB3T4bjHk2O8n9uX9TmGL8ngEWGvj5lllKCudhNLB&#10;rVg3TRbz1qrgpiPrjd6ZvyPxpMci2Pw+rsovwwzZDVhwUB3PtK/gwsYx6P33ARi9Rg2maZJLhXVM&#10;ic6w1rwC5bPnoXxKEYe3LsbMOaux8YwxXKkr3kCRg3jb6ziwfCqGdeqETu37YNDoKZg1ZxXW7riP&#10;FwHZJGlMd00LgpsGVbDOKkH5/Gkc270cS2ctxMoDj2DYovBXFINAszu4sGMxli+QxbpLdNQ8voFz&#10;i4ai5w+DMHSzDuwzObDGHES76uLeOWWc5djPHtmNTbNkMHepIs6bkaxJxs5oVoavIbSVd2Pd5LlY&#10;tEABV1/QmNC5jJNrZmFSd54PPSdh/mFtWFA9tRUfaZocXrYFkWxer6cG1TMK2LNGFjLjh2Joj4EY&#10;tvwcVN3zmogVDf8Ee11oXVDCGeWzOHlsN7Yumo35iw5C6TmNj9KfS+RYA5bjCO2V4zDyP/pj1nZt&#10;OORyzj7qnGn9pneROIo+5cUgkkas3iOqtR7bha1zeRYNm4HZ+x5BPzK/Vb0oV0BeBAKfXsY5nhMH&#10;jyniqPxKLJy6AAt36MAxpTliVsJ5M6ey7qED2KdwAsf2bqQAzjws3qsG4xRJk/EalMaShKkr4ciK&#10;aZBdthnyxolI57nemO0Moys7IDuSrTR+6IQuvUdgAs8SmcUKOHnNBO4kb9ba53Bk83yMnH8Aex6w&#10;3vKNyarJpRFj9xxPbqlAcedarJozAeP79kbfkcuw5q4vIiQldiQv2XRIOT+nEX7jDA5vXIDZgxgN&#10;mCWH03ohlMgnOahMQbD2KRyazywOGuCduw7AyPHTMX/BKmy9bAjLyEypTLql2jHsWTsPwxecgKJu&#10;DIpb290N+Uj1NYPW6SM4LLcX8orHcXT/VmxduRTLtp7FBb0AxDY3ZmssppKvzQNck1uO5XOmQ/Yw&#10;VYD1jWF08xB2zx+JYT26ocuIVdh82xkB+a2dQoxo51Ih8+l5HDlwEPKHj+PwtpWQnbQQG84YwuV9&#10;6+VNEsesBSmJK4zk3lPDlYMrMGPeKsw+ZAZPzu+rF1Mt07zpQLyJ86c4DuVjUNy8EgsmrcSak89h&#10;Gcc91PJmErPcYBM8v3MBp06qQPnYPuxeI4NpMjtw8K4Ljdnmw6kmD+n+z3HnrOSuOoajh+SwWWYO&#10;Zi04iGvOqa9akry29nl3UQE5ylEbasfWYvHMCRi8SQXnn5rBTussjq5kOUjv7ujadzYWy2vAPCTv&#10;JZFrrC1BQbwX3MzoFLp+Dqd5zswdOxyDpm6F3CMPSvG3YFyLyjR/OD+9iONr5mDxstXYQQej1l2u&#10;m6k90b7dJMxUZD/Zt6g+1uQEwunKTmyZ3Be9OnZEt97DMG7yLCxYwd944Axfzg0HgAyeLRa6GlRd&#10;5frYPBcTB43kWjwAZf0IpLQiZRISZ6o4gyRuKKas4/l2+RxObpPF1CH90KtDf4yS3Y8Tz/wQnvdq&#10;fbyXxJUmINaJ5OaSCk5xHpUObsOaRfMxY9UpXDONRkbLb5fFIdjqNs/WA9ivcByK+zdxT8/Bop03&#10;oR9f/mGnkqQOnSTeUlsNt89zfnhWKx3fjz28J8b1aIcOHQZhxkmD19Upa6iG7WqIZ5fO8r45g5OK&#10;e7F7Ce9y2T1Q1PRGxMf0u6PKbUakOyy17kD1tBx2rJiP2WMGo2+34Zi07gqeRNJukKynPLbL0VPF&#10;CTm2v9l7UGpPyq1ejZULNmDvhWewCM9/eefX8Qz0N72N89sXYgnt0sUnSfoM6NS6xPU6czAGsb9y&#10;t7GbIafpz/Oe81tK7F6o4OiCwej1zd/wh64zMPeEAeyT6YxpJAkLNIDGgZlSO7XX+O04ouaCsALu&#10;ifocxHsZQv2iCs4onea+kcPWebKYs+AQTr8IQaKkfUxZEsItm+7umXzWBQfY2ol398VNY9HnHwMw&#10;ahXv7nRJuwDi4KSF+8c4PoWjUDxOe2LhbExdcB7qzlmo4vzkh1lB/zr7I6+ahxGLaXeYJrVS2uUZ&#10;kxME9xc3cUqC0R4JRgqQW7MaqxZuxJ7zOjAPzWt2kJGs50vOj7u8uxdJMVpy4gEeGxhA77Ictsxq&#10;wYife+yDiDdVzn/23fbLP9BmSZypiQl++O57/Of//r/4yx/+iP/zv/43dm3f8XlIXG0KewPdhOL6&#10;E7ii64WIbKZaZcUgRF8Je0ax2eviy3gUVIyaygBYXz6AhUxPuGkWjjSqPqUHv4AajactKvbwy+SF&#10;w4L0fComah+ai269aADv14C+XywSkjOR9VoNxuuL4DUSJ99KnZJEJkzzCDbT6Fh9yRo+CUwjCWI7&#10;gi1TMbLLdCw+bA6/4g9FXOpRneEBy1unsGP3NdyhNzIyMQbRgbbQPSePvWt24KRhKBIkX5Nl+1YS&#10;11jEC1t1P1ZP3wXFh64IS09CjNMdnF8yBv0HLcSmB9wYzbJCNfEknMdXYs6e21BzTUFmFr1Cjo/x&#10;4NQ+HOVhHyhJY2vMRqTuOSjMXw0FdVf4pmUim9E1a9XzOLX9Jkzo7S4uT0Wc7Q2cXDECHdoPQ5+N&#10;OrBObrqmGxiNKqJkv8WFFRgzYCCNa1VoesUgPplzQo9oapAVDM+sxLw+7dBl4iYcskxDfouhw0Ms&#10;x/cZ1E/wYr/AyJt3DBJjwxDi+JDNwndj7Yob0PXJQUV1AjwlffMWb8C+R+7wS0xkFPMRi3B5WPWT&#10;weJrHoiWepxIcPPi4adxCFs69cGAAfK4YMgIXAJzvHNY11FRgDQa808Oy2AKL49ucw5AxbXlgGZk&#10;rSQYDhd2YdPstZC/7wiveKYNZqQiJYrzc3IN5gydChl5jj1BEpFjrVJRODweHsX2UTy4/9oNQ2fu&#10;xOE7+jB2oldY0mSVBeUTundD30UnoerV2iB+x8HDwzbFiTLSOzZgy1l6VoNSOWds5JwehzCra1Cc&#10;Pgj9vpPBdlXPVy0GGNGNN7sChX1ncUKb6nDp2cjPjEWYiTL7DE7AiEXKuOfzrt/mKIqiEWSkgr08&#10;XDv82Bc9J23C7oNHcO74Vqycthxr92rAnkS+MscPtuf3Q/6UGrR9U5HBFKrMOBeYnlyCacNksPwM&#10;DZmiGqZIst7Q8xHOzhmJbl0XYsVlW/hEJyA5JQ8FVbycSoPheOsM5LdchoZLDJJz2TCcTWkdLm/G&#10;4kETMEv+BRwzqhnlTEDw85PYO7MvunbugUGyG7FJ4SzO7FlH5UUaqUdM4JLEaIXktxRO0iB0RUha&#10;FgpykhFvp4qDcydhyMwjuOySyVqdYuT66uDGBqYiffs9uvRk245Dt/DA1B5OzvROcj9tHtsT3QbO&#10;oRCLJxXcWs1PYwVtWnNoHjuAw8dYB+gZgZiEaPZpewbNkzRmdl2EsnUWLzwSgwAdXNhyGKdUreGb&#10;ynHlJiPORQ1nZrPpPeXXz5gn4ue1aSLu8fq4PHMEev3bSCzYawhPeu9/LhVsHYmTqlMGMCIlJZ3c&#10;K4+PYsciGqa37OCVkEwnxzPc3DIZA3pPx5wzdgh4WayYj1iTK1CUWYl9t+gQSctGVnoQHO5cxqlN&#10;V6Efwn1Kk6jA7iIUt63HovO2cEvge5IZrdE6jbOnSXa98lBYV4vyBEZ3rm7G8iHt0XH4YmzXZcRd&#10;Yssz4l+czfVxcydkSJp6zOL5zihmbEI6m5lnIy/WCRZ3dmHh0G74U681WK8eihYOIEmBaiiNhJfG&#10;OZzYcQyXn9FIjmM0KcwNjupHsW/7TqxVdScBKpdienPzeixdfpFnFRukJzLqrbYby4cNwmDZk7jt&#10;K9kvPKsL2Gzc7AwOzOyHfqPW4rCOBwLjkpCSXYTiskIURdvA4OJ6TO/XFX8auBP7deNeCZs0suaT&#10;8u7n1q7FvGWX8NAlCgkZXK9pJM3W13Fi8TQMH0Oj7Wk4UiRjr2TvPyNlHJLpj27tO6LrxHXYdUEH&#10;Brb0ZpOUapxYjql9e+DHMfI4RQPrpYAKm7nHPDuEbZt2YeN9H4RxXjJivbnHDuLYBTVohJSh4l1F&#10;v28hcdJoFft9hppdgsLCIfi+HUn9HiO4S2srJS+eexnMcrl5DJsOPoSWezwy87KQE0+CobIOkwfP&#10;wvwTZvDIlfxoHYpCjKF5eBfkrxnDMopzmEvZ+8AXuLt1GkaN5nmuGYQ0vrU+xgw6R1fQeUDvvnca&#10;MjNTEWN7H2on9uO4XiBC3qqGJYnok4jY3cGlbZPRo317fDN0GTYrP4GJA3Gz14P2hZ1YPbofuv8w&#10;ATKH9WAvfa4GVCRb4fH+lVix4SSu2sUhKSkM/s+PYQMdgN0nH8BpK6aLNzvrKlN94Xh7N7+nCzp1&#10;H4Axq/Zgz+HTUNqxDAtkqKyrYosgRuPffDXW8T7KZBTo0U6sGt4bQ2YdwjVGWqK5z1LzOC/1lSjy&#10;1cC17SvpoLkLbc94pCcHwF51Gxb3HYThM89DK4AR8eYvlpA4MwqbjO4zGBM2X8FDK2/4eDnA+ulV&#10;nFk/GaN6dEKHkZtwQDPgJflrKHJ7e00cHQxx5jdxcd8BHH/qhSCez3lZSYi0ugiFOYwczuE+8JCc&#10;a1Uocr6G09vXYuE5K7jEZCAnPRL+2qehcloZV1yyPtBSgvs9kiJjx3djGe2Jxw7RSJHcaZkpSPTV&#10;hdr2iRhIZ9iEI2wx8FKdkhG4IF1c23EYxy4awyOZWRh5KUj20cKVhRMweuw2HNKNaiWG9Jb7tKEU&#10;+YG6uK14DLsVtWDiHY34hHAE2T/Bzd0bsGPPeTwMZnP7YmYg3d+J5STWm1Qd4B/POzc7DUkRTjBW&#10;WoV5Y6Zg+j5NmCWUSZ1njYWczyfHsGt6L3Rs1wW9Z27Hweu6MLXnerPWhJqCDMZ0579NJxF2Sid+&#10;dJQVMnJnchLrh3XGHzsvw0b1YEbhm07xhpIUhD6Qw651G7BZ3QvBGeWoYwpunscDNkFXxJ7rjhTk&#10;452ek8q+jvdxatFUDJ7Cu8QqAfn51Cgwvwi52by72/VFj0kbsetA0929avpyrNmlCfsc2me0Ax+s&#10;X4Et++9CN4L2b048Qqw0cGnDKdx+HojkKpLJSDM8PbUM43t0xV9HHWIwIfVlRL2eY3a7uwMrlm8h&#10;RvY8VyW2ZDqSmQlmcnYN5o+dgqm0E0ziSqXRu0Y6gfx0+OwzeqPjj13Qa/p2HLimCxN7ZtVYk0we&#10;ksXYHj3RcepJXGGd8UdkBb/DYPrX/rrNkjgLc3MaTV2kEbgfvvkn/vSHP2DfXrnPQOLqUBb2FPf2&#10;LMa0TbehE1IobejawH5j5dF6uDW7N3p3lMG2h/5UzyR52jQdQ0Yfx02mgDTdUVXIjvChR8sDkdnl&#10;TX9XHwW3K8vRo+8YDFOhB/MjNFN/SuKaNltdng9M9q1gVOCg1PBvirrlI0FnB5b26oOhMpehy/qN&#10;92avUfHL7fZx7JLZg+P01ES0kqmqK8xAWkwU4rNLm9KYmE75StjEB1HNYb6aWAM83L8QU9aQLAW1&#10;xNUj4Xl1OT3GjEDt0wN5kvSyzXe/idMTBmHAshvQimrx3+cgN9wGek7RDKXzbbUhsFJegzF952HL&#10;I0p9N1uIjWlME+JacI6j8V1Xg5p8DxgfX4ThPwyj5PRT2KS2SupqSEOE1nZMHjoUIw4yGtiqxqmh&#10;Ih1J5mewfUpvdJiwBcesmMrahChqEszwSHEHFm24CnW31FaqlUzvykhGTBg9sCVMH8u0hvre9Zgp&#10;o4xHwS3pDWnwv7IS0xgtGrpMi168lnBTPfKdSWq6sIno4HPQDGydREOPUhGbCOsqYOXoXug8m7La&#10;jMRJD5HGfD7naciNHof/v723AMsy29eH9znfOf+ze+/pGcexu1DBALsTVOxuUCxAQUIFExUFUexO&#10;MDBQbEVFupHuTinpvL/7ed8XBBV1Zs/ee3Sv57q4xoE31nOv31rP+tV9Dxy7C3ahdcuWKpHnwcP4&#10;SPbZKU3E0hMUpZbKTarYf+drj/1TGK1v1Afj9M4wk5OOHFmJCXXR/E9g49iuaNyRDG8ngiEljhq+&#10;uNkTj5MrZ2D40DWwuB2Levwwac64uGgg1Jpq1GGnrMCriOs4PJcRrwXWOBmUz4OBtGZYPpjkgN3M&#10;IjT5jiU8Vp6UAWjg6C/ptyXcwqHFw9Hl/7WG0oC1sHT0RlhyPGJDI3iApgQDyyjCrm7FgmELsdjy&#10;IYJYXikJglaxRCPx0iqWTrZC4zFm2OerKAXOeIDj0weynHUutC7EvS415qEx7Z4F1s4m/b2pI1zJ&#10;D18liTZXliD1zhboUvahLQ/DFg9ZnsT4bnEYs8gr+rIcuh2aqTOw48hSk9gYOvokXEjkQSDqAc4t&#10;n8kH8EbsdctCnky8XcpMPMCJef3Q8ks6hWaPEcpsR1UB2fasGK1v2QbdBqzBTqcQROWRGEOa+ld+&#10;eLBtClSpV9Rx8Wk4xr2eqNIUHpw2L8BsbXO+JxpS8Fx+sQSFD9FwPtBiGTktSXmMG5tmYNSMTdhx&#10;JxFFkmBqpZRJcyUhTR8of9cT6sYMCv0s+sJiFIVfwLbhPdH6d2rQ1GVmnO//R5244375cpvPdsYF&#10;lumOGsV91EXKkkpXBoKPLsGERp3QZewBOESUKEp7wvBk9yIM7DwKc2zdEV3jGKRJB34nZmJJdlSV&#10;hmBrHvaUefCxcENYzRZRFAxfllNf86KTTTusLqWD+9QGJuOU0KTXNCy7FFGnpyoP8ezfm9WeGddJ&#10;R+FQsyFJQ5OyNe6HYDK0Oxq3mcV+y+DXWf3yTEQ6bILJgvlYvPsu3Ouy55awYT+Oma5EMgMWZyLJ&#10;aQOWT5+FSRsf40XN9hB3kXpa3fFDt0mYe559nIp5LnvBw9Sk7qySWCHTUXt94KBNsYQ5+qEllvfu&#10;gh+VeFC5Ggv51seA0Es3XJMOdN0mYuIuD0TVrYGtiIDrnoUY+X0X9BhpifP+L2ntZSiOuo1za4ah&#10;PQ+1PbT5DPRMQWaRVMrMZ2PkDRyeqYrO345gwOQJwhQDqWbg6b7+aAzqNQWzT0Uhq8Y8+bx67PwE&#10;dwKzUdTQQ+mtckqFxACdi8LUh7DTV4dSIzWo6l7H89SaD2Hmm5mFNaMmY8GOR/BkVKJC2nOqif9N&#10;E0xt0QZNKShv456LynI+72wZbB3MgKM9s+KSeHglDSc/FK67NKHcujM665zBXZa55z7dA/MBjNLP&#10;YcY+rsbC05EaeBeXncMQ3gCZTzV1EEvTqG9lOQNd2QfdfOp2HHgSj6zCcmY6+IzJZVbglC6mcY/6&#10;tpcO9G+lMthAaQXvg9BVn4Wpqy/BtSZok/4AJ6f0RkfumTMs3VGzDVSRhCfj+X6YT+uCr5ryeTpv&#10;DwNQLDOPj0ZkBDOB8dnvJn6RzUUhMh+YYVn/Lsxw8IwQV9fZy0Do2Q3QG0Es97nW9rhVvDiJnRrM&#10;rnWcBSOHSKTWPJOlnjhjidikHyZuoqOcpShzZ1ldVshVHF7cH92/a4ru07bRQXklz9i/qnHiatgp&#10;pV9yb4p3wqHlCzB2Asm//NKZaWIGpbKCv7+J4wt74sdWQyhRQikbVoZEH9LCdOWBGLqZmdOa9cI1&#10;Heh6H1fdmZFukN6ZA8/3x/2d2qw2mgltZsJD657BSiPgvm8Wg7890EfGTik33qqXHgwYzmE1hQk2&#10;3Ihi4EfaSzm+fAbv1wyF2nfdMHiZHZ5wkb47PkGbSHiAM6vomM3djkPPeOaos28XsgQxls5aWk4q&#10;Yu/vpLPRB71nMCsVVFLn8ypQ4n8UG7n2f1DSlDGER0trTnpeBvGZv6QvWrTrjQGrT+NGQCZyS6SR&#10;lCHvxTlYqndnJcFEaO/zQkKNKed54Kr+GKi1pG1x36lZv1XFcXDbtR2WJidxm+Wk0qdUZ7nDQX8W&#10;Zk5ai+0PU0kiJ0nIcG5ynuPycu4PX6pi0Gon+GUWoTTjPo5rj4DS71ujywCeZ67z2Z3EQGZYJCKj&#10;qKNJvceUhzswt3c/DNY+gbs1h4pSVgk8vInHbqGIoixIZUkCwq5vxDyljmjcm5Uj95LlFV0sTU9m&#10;YG45MepFuzoSWJeBlu0VAcexebIyGnWZgCn7WSEkw4iZ+hesjlnKZ3DbXuivdxLX/CWM5KWbecEX&#10;eDZhZvJHTSy28cS/S+P9s3Xi4uPicfbMGRw7cpQ9VCdw5NBhPHdx4SL6+UU8Nc+Tj/pvVTKCzhli&#10;dndmNdTGY+oSPRjq62ON3iqs1OKhr78a+vddRCFp1qxH3oe9wUgotR2IIUvozDwJY30zVwtZMSpf&#10;sq+lVNGj8soHt7dOQrtOalBZ74Tn6R8eSUPllJWFyQh78ABPn4XWahNVvwoju9JCTOrSHj3Hb+Ih&#10;uuA9UQXG6gNp8BMnYoS6DW7EfyD+0ACxSTnLCgOf3cPtoFRFFJqHogw33NqsCaWOndGKD0WHKHnn&#10;aX4Asw8a3dBFieU5JqfY4xavoHuvQF5uEXHiyyoi8fyADka07IJeI/Wx9QKjzalSTF1ab7nI4Yvk&#10;5484eO/TwsgWLGNcxGxUXSeuMAJehxayDITizytZthJfd2tlGR7vez3L4FoO0oLJHW5KsudIKsJO&#10;rsJsShaM2eaq0LN61/xwY8uLgI8zhaKZTZRXEnGe83xx33wqhn0hRSwP8uBd83R5hcRbW7CqVRd0&#10;774BB10z3ij3KESumxVWjOqOVmMMsON5tjziVOCNW2vGoE8LZiDWPanNZtaOKNcHzlvUodKmI9ov&#10;Pg6HGPmhpjrdBdeWDSH1P51gGy+iVOd6+QRnFlPrr/lYaFi6yh8CDV3VlEU4sxpzlQeh95wLeFB7&#10;aJK/oSzxIS5pU2KgucROyc1SNsWkrr5hhBkq7JVjBHzGUn3o6+vJ1oyu1jRMGqCG7r0XY/l+T8S+&#10;T0ehxAc3DTXR8wuWr2lfwrPMN9yE1MdwWDWCJZI9iTUzBFLZrZ4eVq9YiiUTR2OgKst/luzCQR+5&#10;3ZTGXce+if3Qps0MzDsaWFvOWc0s3J2N0zCEUbjOI2Zj8XJ9ZhD5Obos4yN724gefTB0tBFsnRPl&#10;LIC57sz0jWIZkhp6G94EEzl1LhIGOG/Dkv50vDoNwWQtXejrMVOopwtdHTp2Q+g4qczEXAtnhOXK&#10;PgyxF1djcUdlDBi/Hzfq6V5lIMzeAJptaRMT9uJsTSqbo4h1ssCyocMx0ewqnjRIjPQKKY+tsWZA&#10;JzqhwzFm3krF3qWHVYxgTx3ej4d5ZlAtbsGrXr3de+xB9iceJCgXsF9dFV3/uxNGLjlN0iAehD/0&#10;trf+/kY5ZU0mrpA9Oy7PcOsxeydrnIJC9uBRGHzcd13Qrd8uXGBgQLbzV8cza6cHjXadoTxoOczP&#10;PIV3kqKUiiyF+WU8MFdlIOKUPhZ1b48OQ7VhcPQRs9l5svVVxaxEdnYRymp8gRgH7JnfFy1Vp0On&#10;nhOXgpALhpjSVhntxtvgbPAbEgMSHpJttaUTd5JOnGI/KKP0wLGlpPqfsAaWHnkNl7ZXMUMW9hSP&#10;nrriOfcw+b2xv9rrCNZrKuFr5fEYT5uVJ564T3owEDa+K7oy+r/lPp2DethWoiD8HLYM7YWWSkvq&#10;OHGMbPN9ekOYVRvCqLmLYo+pfS8zlgwKberfDu1bjMfy035IlP5W9AIPLSdDpfsADN/2CH516/Mp&#10;2/HYRAPDv+8PTalCpKZ8rygSrltnYhz3/q6aRth2yQOBKfLe3fISlgGz6qSCwYR3Xu8jNqkMx7Nt&#10;szGgST/0WcVMXJrC6rKf4cp6Tai26MySv7lYwkyObC/QXYql00dhMMfeZ5IVTrJPLCviIg7MYFl2&#10;i34YNmUJ9LhvrJb2J53FLIfnPsdS65FmLFHPKEaB/2nYMODVqdtoTDY/B0e+P1M2B+XIzSlAAZ3Z&#10;Bq+qGPif0IZqNxW00b0IpzdEo6tSbuHgnD5o+c1wqK97igi2WxSnkYX6lgdcg6VyfekqoVzERewb&#10;r4oufyUj9HoGf2p6bqUwRuxV2GqroXEXZhqtveRBvI+5yqlRe80Qi/t0Rq8Jm3lGqFNqSrtLC3TD&#10;s5su7HWUB5RYI4fUp6x6GdsZXbpoQu88e6AU0FfXsFN2GYLZVk8RXC8oyJJxp41Y1qcJvu4+GXPO&#10;RMpttdAVl2XslJITR7FvmU3lIPHaeixT68q9dQymaq3AGgPunSz51Vs4G5MH9Wa2ZxoWnGIVS2EO&#10;ki8aQ6cHy/1YSaN/mLwDUfLe5ko60PI13VBYiWvN0xbrR/eD2tD1OBpQ07+uAK4gBK621IljKbMk&#10;MfAgVfo9+ye9jmLDCGbildgCM2cFbYbl27rc35fPw4zRA9Cv61jMN+Vzij0x77SKsgREXDbBrN4s&#10;oTa+i9CGmojzWAFiPh59Wg6G5vo78H+zabIkCA8spqDnN5yL8QdwI4atJdIQXz7HtXWj0UF5JDT5&#10;bGWcq/aqznXDjaVDMKDRCMzezCBRzX7HAFes3RrM6c6A0MTtOBkusT/SCUq+jb0b9mLzPk8kydJY&#10;rCBztYY+uRw6dhiA8QtW8JkurRvevw4le4b35f4wCVM3PMCLXOlrX+C28USofqWKAYsv4ln9DYp/&#10;Z6mkxwHoDlJB5w7jsXDLJdx9QcdbZlNcV4WsfpCNkVlhz8MwUlNGS5kTlyrHtoCVETxb9mvNdgMT&#10;Oo5vJkJKX+Dxjmno9W0ndNbYj+s1h5xsVziuH4uOyiyZZ9AvtO56yXHHzRXDyFswHLM2Mij8a5Mi&#10;fcy65Gs+WyfuI+//V34ZlwaN/7r5dPSWnIlh0zBfezmWa2th6aJF0F7Gh8Qm9gico+5RDHW9iiXd&#10;FYoJD+uCxt+2R7fBc6FrcRpXPWLqZzt+RSfu9Q3T2CO84PaAxCvXT2HfGtb381CqOmkzTr1gqU5D&#10;yLBfKPTUCsxSGooh867A9UM13R9ip6xidFBq+r13B3cusH9q8WAu+i5os+IsHKLlu35VXiT8Tuth&#10;PstAfmyqhB4ay2Fk7YC7/iwxqz0JUiuIpaiHZg1Er+9/Qmv24E3V54GcjafBpBWs3Z4rI+BmvQDD&#10;msuduHqZuPc6cXQWvRk9n8DNYZA2TO6lyw9YeW64uHIUVNhLNpOR7/r6Sw2BmIu0UA88ueuE29cO&#10;YPfiEVD7UgWqow/jJp04+Vg/4MRVsT7/yQ7oUOC2NbWRdrrl0MmjI5zgAMupqvixNTfIAzxUvdXH&#10;z1KT88vRX6kt/jJ0I6zo/EkHpcpkZ1wi9X+fpurMALjWEeFmqWKmM85xjF3oxI3b/hxRDRqHZP/u&#10;uLJmLLo0HYj+JvfgW0/cjo5Rwn3YLWYpiSQxYO2BGOlW872px6aJ/p1U0HXgVMxfooNlXDNLFnHd&#10;aOvCeKs19pF45CmJd+rxw7wBb9Urd1zV1UD35iMwktHWeuWERCfLnRplPJAqMQI8dNoiLNdZCh2t&#10;xdBarAOdZRuwbfdxXHwSgJCXUpaIZDex197hxLHfMOYKLOcORacWPTBEk+LA0nj5OUsW80fPGCZs&#10;6D9/zQ0haQqBdvZIXTIaiU7d6UTZuiKs7gOEpXOe+2ZjdLfu6KQ6EbO1lmLZEm3ZvS/hoWStuSX2&#10;nLuLB35pkHMypCPs7ErM79Ad/dT3spdDEaiQYZGKEJakTZMcB/U9OBOs+CLuH847Z2JgVw0ssHmG&#10;8IYyqWXh8Di2AiPa0/HpMw4zFvG+OJalixZDe8kKrFy/C9ZHHOHsl/CB0qO37b4yxwPXlwzFoC9+&#10;YEZ9Gw6/N1DU8Lp5PzslMxNRPnjGdXXnxlHYrhqHQeypUO5vRRmJfMUht5QlNzdwgvbc94cmaNll&#10;ODRX7MDeq54IIGOJ/DBVjoKoO7hoNBZ9WzdhBnoYxmptxh675yQFUlRHKF5XGWaHXXPUZE5c/Uzc&#10;+5w49idJzt/4vmjdTu7EyZlPmYl4uhMrhg1kyb0lLkWycuBjnlAkkwhxe4A7t67j6j5DLBrSHt/0&#10;1ITm8SBFoO5DThwP/kEnYT64J1rUzcRVJCPKfhUm96IzO3UrjpEL/k3Huyz2Fs5qqaBb254MYrH8&#10;VtoUC3xxz4IZKvYVD2N5skedoEFlDku9N7BfqclAaOrfYEZXESiT+jV92A+7sB/3jqZopjwO0/Wt&#10;ceyWP6JffgCF9zlxpUF4xMxy31onTpphVsX4H4PlDFVmC+loTlqApcukvUAL2guXYPkqY2yyOYWz&#10;90n2k52AcIeNWKHSHh17jmJPuzZW6CzBUtm+sRKrWP5tdciOzlqsfO9nds6La2hGrxb4kT1Svcev&#10;gum+63gQyCzRh+LHZZHwOrIIvbt2R+vlZ3At9o03FPrCaZU6BvytP0Yvc4R3XaG2IhJRuTvjwZ1r&#10;uHbKHPqDyYr6xVjMXP+kjhPHXs5we1jNU0PrPrTXy3V1DT9gaO9z4uq8tTKLmeKnd3GPPdXnbfSw&#10;kOXdnbtOwhr7F6hJ3tU6cZQYeFsnjlUNUfbYMacH/tx6BAZvc0O0BEORu8KJkyQGXOTBydJIPOHc&#10;arRtz57tKZizaAlWSnunNI9aq2FovBuHLjjhUaSUXa9CWfwDXDEdh4FtmqJRh8EYs2gjrC+Q9CNR&#10;QWjVEARlifA/sBjTePboN24/rrEPrN46yCc3wN7ZMrHvvgYX8UAmAZWIsEtrMV6JJcw96WAu1MHy&#10;JbQb6RyovQwrTHdgF0l7HnrGMCD97qqECoqiOzKL3K8dgwx7WbrYQDlxUawjjmr2gsq3DMDymSrD&#10;q96Vhhcn9THrC2a5OhnA1p1Zbdmj5DEu87nUgc8lTRtiWifOVJH1HNdXDcMAiqvPohMXVOtAMpgd&#10;cQHbp/ZGa6UZWGpHor5SEpc8Y08914wtzyGy1VoUg8DjWtDs0R3t2aYwc7E2li2VP9e0F6+AwXoL&#10;WJ2+hdveqfLnWqEnrutrQKXFSAzfSB3At9h7WHLMvePhjkWY3Jr7Q1OW4s5cA/MjTngcnoPXbdqv&#10;kOlqizW9u6OFqiGduHTZeaoi2QknJvVGj2/HYuEuN0S9hVE6q7DonH7ZCl06rOZ9ZMnPwBnOuGIy&#10;Ch27D8X4PS5gLLD2qsxyxU294RjUdARm0okL/PlMXR+zu3/wNcKJ+yBEP+cFXGVJTiydGowW3cdi&#10;6mF67uQdz8vJRvbLl4wm8t+FZBEsl8o2FJ9bwh41BwusmTCAteDN0eTHDug6nGVo18LImKR40a/p&#10;xJHYpDST/XkP7HCMZBObN2zFjkNHYLtxNiaysVh14pb3Z+J40Hu2eSrGfNUTw+bY4/mHmmMacuJY&#10;wvcqVWJxO44D29kIvXkP9h/Yi710JpWVuqMd66Ad6mgrVeWHwO24EbTHqKFbKzYRN+2KXjO2Yj/L&#10;F7NqHBVGBLO87bB/+XiMkjKhjZqiNcuKFlnfgw9ZMeT8J+FwtfolTlwhCrwOwljmxLGc8p7UOyMl&#10;ka7DalYffN95IqafYqnNexdyKV6lBMP75nHYWmzG+nU7yMa5Hzb6FP39vif6jDkky8R9nBPH/ijn&#10;7Vha48Sx7KeMj5aq8JMwGtcdf242EVOtvBH/5vmnmqVT14wwolsH/LW/KXY8zZAdXCspwn2RGbI+&#10;TcdikaULwmufUiyByHiEs4uGo3NzdYzf4foeJ45vSroJW63++KrRIPQ3uAv/N8ru6jtxzKzJHiaP&#10;cFmH9t9mPBbvofOVy8xptrRm+JOdi/xClqLWXTMNLMmqV25wkJy4ZnTiWOoRVO+7GbW9bYGlHZTQ&#10;gf1U+54kITcvR/490k8u2UaL2QvHchf52qxAEaPWrzNxQQqGzFIU+OzHmvE98NMgHZjeJjtfTi5y&#10;a8aby2xOET+ngp9TM05mAO3XKpy4vS6om5SpYsmJk9EoDGo1DNPMbsMnk2OS7Rfye88rKEJJOUtQ&#10;ajQrKtMQemaFwonbw4N+3Yb8ZASfN8RUOnHtNZj9CVE8CZMf4PJqik53GYYZ/P6QhpzwPG/c2z4Z&#10;Skr9MGjjTTgn8b44lhxp7+JYcl8x8s9MVWXt5vUz9sayeAQeZu9d52/xdc+FWHUpWhFFff9nVJey&#10;myUrC/mlEplIvqxE8bXEQI4iU8USvoxwBEi9HDu3YJ2pBfYcPwhb09mY8FN39By0GxcC67KUsewt&#10;iM32XHdje3RA2x+b0pnTwBwLR7iRalG+nZTgVdgtnDGeAXWyqbZv0hjNOo3CRHMHPCA5RpnMRjim&#10;0Auw/AVOXBH72azrOHFZMmNhtuOSHmapdoHytJ04x9D4e92XkpdIDiIL2zFLWGwyx/odB3HK1gy6&#10;E1TQiE7cxGPMxMk+4ENOHAN6gSdgVuvEKUqH2c8ZdGQONLo1Raspm7Gf4es3Y0LVyQ9xxaAvlDuo&#10;YJj5LbhJ5QkFPrjLoIzMidt0u17muTKbJb/rqV8qOXF1M3HSMBm9T3c/iz064zCkG4k8GtPJ7jUD&#10;i22d4cNNvkEf6L1OXCAe1jpxLKdMkyaO5ePcO40GsIS9rxH2PedBNO/1npPDNVzAvtdyyc6ZufW1&#10;XYJxPymTVfU4boax3Fmxb7zM5lrNY8BTsk2+Vr5vs7oiJxDPDq7BwpG9oNTyJzRrrgy1OZY46kHW&#10;3/eln1mW51njxC1jMFfWVP76qi4KwAPdsRjWinbIMl/6+Ny42XcV+hT3ztpg2/qNMCeD6ZETO2A2&#10;rg96fv22E1fOoMNuyYlTmwYde7IyflSUQDL192TipGFQQzWZ7NEOB3dhB4lvtuw5goN710Ffozu6&#10;K0/B6gsf68RJzxBH2Czuhy9JnjF8uwdkvmxdJ27rc3lGJM+LJd4MoP5Iop5N1JtLZW+YtHdKezH3&#10;5HzuV6XSflWr98O9O/IOzq+jTXNNd2jKuek4HOPX2eNeXMO6d9XFoXhoMhGj/q81+o/fh2tc/w07&#10;cexXlLJIFXTmbeegZ1eStRnas/+ce3nNOZB2k/uqqHYvbSj/VxRzC0fH96ZzNom9vn6ynsu3ryrk&#10;h3NO+zKD/dfhrG55DibH3riyEWVnCp3vW6FrB11YuWQyRMyLz91LfC5JTtyEPeQlqOOgVGQ8w9WV&#10;Q+nEjcLsLczE1T3XFAfjkVSJ0qwfhq+5QjZmfzjbWuDgCa7/HMUqyCU52xZNDG/NLNxqZsA5Nzm5&#10;0rNEerZJzxI+12TPEvmakZIfV/XUocwA7HDzRwisW7hQezcSeZ0X7lkvJ7FXdyg1b4LmTXth6BJb&#10;2PllKAhJ6MSx/WZ1rRMn86gZNLsMq/7E6C9DscDyGULfsvscRF9iVvcHtmK0XwmrZ2y/kN5IQq7L&#10;xgonzvop+BipvSoyXHBDlwzikqO7iZk44cS9y0B/+e/Kyspki/klDyA1PwUFBaxU/PmdGB8/Cn52&#10;6n2c1RuMn9r0R9/Nzu/RQGHZDg97pRL9bgVTxZHPcPeoMbSGK6HV35WYlbGEPVeVLHtb6I3bXBBt&#10;pHJKsztstv7wiN4qp5RTEZLg7gWeWGlj2qhJmLbBDveCWFP9Mp7RxrUkRaBjpLkFpxkGaXBvL4uB&#10;+85Z0Py6FXqO3oFzpAp/bxa5ASeugpmfa+vnYuxgNudaO8ElLp30rYFwPyKVkyijzbKzuBYnb94u&#10;L+fmy+FXFpMBK+Auru7Swey+rdGIZXHdl7JkJYJ9X5WlfJ2U2mcfFSmjfW/YYtucoVD9qTHa9ZuH&#10;tddZky/bednHYbXwF2Ti3u3EIfM29i8cgB9/GIhhpvfqLfL6s8SRZbqy32gRNIdMh/ZOHpJD0pCZ&#10;Ew2v/Wy2/V6ZThwzcQk1+fp8JJCMYGULqZzSHIfdM+vPCZuG6zlxblKJBw8SiQ7YOU0NP/5tMNQN&#10;7rHv601bIYHA5TUY1q0Lmk7ejZNsppEsozyRjsZ7nLgzi4bJnbid73PiOF+ZZCHUHYFWf2VJ6vRT&#10;eJBS/yBSyZ6rK5LYN/tCtfd4I0EaHkubbugOQK9WatDYfB9+7y3XbNj2a524psMxYgMjY/X0N/KQ&#10;8mgXVrXvgHatV2AbSTzeX0nUkBPH3wccxbqJXfH3rtMx/0Is+94+cCmcuI7dh/FhyX6MOg/Lqmwf&#10;PDBjL1Cr7hhCMpRnH9Ka+6ATZyAr4Ws/bi/O1Thx6SRuMRmMru27ojd7Z9ie8O6LPXWPd09Bl7ZK&#10;aLuUbKkNve5D9/vOv5eyB4MEGVNV8D1LZgauuITnHxT7LkMmKdfvHrgAZ/a0FnDGkh3XQ7dG7NtX&#10;QbfOcT8iG+TUIZMxb6O8zCadGZSAUyz/YrCnp5SJY1ZStgOyb1F6NlBkgHINJMNxOoSdC0egf9PG&#10;aN1rOlbZByG6gPsynfAyiRTkJSnTH5zA3pVjMbA9S7y6zcDs/WRplT3hWQb1azlxMg8lB0nXDTG/&#10;b0v8NGQlNj5iL0hDWHP9pz3dj43TWNY+0QzWt4MQlkbClYhrsFk0AD8ok8GYvcHyPY9OnPtemGt0&#10;Rbf+S7HtoaLMt/az33biZGZYTrIh++WY0qMxvhqih3UP5YGruld10l3Yr+oP5Y48yOx9DlnLcr7k&#10;xE1o2Ilb96YTx31LIs9gOVt5ZRmKKP/hdXUPNs9hb1TLZvi23yoYXI5EPcb8eoN4j9h36ZtOnLzn&#10;56WLFdYPbUu6/AVYdy/lPdI6ScworMDk7zpAqf9O2NU2SL5jYjj2EtqW9KitKspCoh8Zjy1IfKPW&#10;Aj+0ZCn1KpZcxr5n11E4cb268vnHSpTrcfXd1uqcZ7BfQMeGPdnGd6RDZjleyexvPMaM18emi94I&#10;ScnEy3gKuy8chn5fsjR9gwsiXlNsosaJa6U6FUvsyNz40U4cpSquGmCRWmf0lp0R8us8j3KReN8a&#10;ppPJFEgmYdu7L5CQkU2yxAs4sIAVL3Ti9O1CXvep1ymnnLXLGYH1jIprM9oO22aq4aces7H0Uqy8&#10;97zgOS4pxL7HbHVhdlH6nR8cV41F7z/1wvClzEw2SKvNCWHJZCGdhhKu6bLsWIQ8PIX9ehoY3IHM&#10;5UpTMN2Gpf0NyaeQkMx95xxM/K4xA+wmsOW+U+8RVcQKhgNzKfbNcsq1V/A4h2OrIunG0Xno1bET&#10;ms0l6/ebWdU319E7zKk4/j7OTOstaw+YYMIS9gburyiambjxdJa/VsF4Myd4vLVpZCOCLT6LfuqI&#10;7oMscIaVVjLLSv2AE7eiASeO/ZHp97ZjzWBVqA5bjHUH2GdvcgZXnMhqW3MfDLo/3zkJI1p3RF/t&#10;k7j73hagOk5cs+EYzhJL/zcqeKolPoMSyXlmZy0r2OK8ruHshnmY2KU5Wrbqw3PDdTyR+WuFyJKc&#10;ONU3M3G3cWJiDyh/rQyNdTfYk/0m4Dl0dHkGbtKRveYUs68pv+ez+71O3CrhxDX0iPqHf+/r48P0&#10;rQ7mzpqNRfPZ0D9jpqw3Tjro/1OvYkYgds1Cn69JTd7bEDbP0l4bNr+4mk23Zfm5KGIGLvAWdc9I&#10;tUxJGtlVXZKESPau6A/sirYd52ODE+vxpT8U04nbPIFsdNwQN9wBM70fvKpypbIV9lY0HYSJBk7w&#10;lm2UFDiOtMPWCV3xbSc2vl+IVhxA2bR8xxRL+rJBfcJWnOHhr8G9vTpbFg1fqcoyo84TsOCIHyLr&#10;bcLcJMn0mJ7OvjopXE2n9oz+MLRjr9P0w96s45fGUYrMp7th1K09WrdZia2P0hWOYKKMWKR3l25o&#10;tYyaehKxSWUcAlxvkQwiHBGKTayCdPI+59ZgbneyBqmRDOJZCrJiH8Pl9hXciatxKlluGHyNRBf9&#10;0aW1KoZs5+FZ9n5uyDaLMLwFHWItOzyQOMFrrmJ+LiOhg5VJbLLqDO4k1XX4i1Dkc5gUuypoNXgJ&#10;1rFmQnbbJS9wd9MUDPyyKToPW4f97un1D15VjOwX5+Dlq2wkuuzDhtFkGOu+gBIF6YqDQw7CpfKb&#10;b7pBbfQR3KqhOOdfExw3YUUzbirdzHDYI6u+syzR6bL0SmckS2/U12KXrJxSspVA3DWbhMFfdYTa&#10;RFtcpYRCvaNA8Qu42syGWucBGGJ6DS4KW5Kc6ksU4e7bjOWUu1xfs0ZKjmGWVE5JwpAWGpiwy53k&#10;Iu8xP5YEuVrNx7hvGqNtj2XY8oAHxjowVih64iQnbokNM4XSRzG767tvOvp3aIFvB7MJ+lFqvV6g&#10;6ipmMF/xfrPZjNxQX4xk3QUeuKY3DsqyTBwDKHXLjaQ8TrA99qqz7+5bZQwzJHsk+7JeX5IuDLNo&#10;+dR1k90fyybjb2D/pP5oS7Hv+cdfk0+Up9/F8SWD0epPnUjNf4j182Tiqv0gFmKyh6cwiyQB7GmV&#10;fQPLKWUPAtbVa/KgK+/nUFxsCA8+rQ31rk3xZe+lMLoWU5/5sYqH2gLe+0v2BMm6xdMRfm4VFrIn&#10;rr/G2+WUoXbMxFGvqP14W1yo6TonEZHfMdp125b4vucqskvG1SHfkT6Tazaf2oyZ/vCwM8C4li1Z&#10;jjsPhhdCkFY3+isjWMhhHypJi6Th0yEqzkhAXBL1c+poFTVoHSWx8Dmhj6kdW1Hwex70LoW+/xBJ&#10;5+z2/m0sPzqCmyEkmOCulHbTHHoqLFMbtIWMhVJZEw/+Iaewc2I39sVMgR5LxGR9iFydCXYm0PqR&#10;e1p/a1wMkyaVEh+Rj/Ds1gXcYgZTFt8g+2J2BFk72dvQvY0ahpjfgCv7e27df0R2QcWa4t3mxbCs&#10;xmgMejXtDbVFl+GaJs0sDTvCHrvm9kErtRlYfoUacrWGkMb+xLWyuWg3YR/O12NC4GGSWV6bCf3Q&#10;uj2fT6dDQW4HXrRzvyPYwP35awaFxpjcltO317GtyiLuQ7mUE8kPwhMLEtB8QyymnYVzTSQh6z4O&#10;aPfHt+xdnMAyTbmUDdkV3Ui4od4FSlJP3MPkNwIPpSQyOIWNQ9gT15WU+dcTFHsTyQ/8DsOUe9a3&#10;zTUxY58vEt/IJBUEnMLuCSSJ6rUcm27GyJ91JG64z3JKle79MXwLGZDrRDmqZOWUdZ5LsrXAnpaY&#10;hzhy9QkcghUehySf4H8J+5k1atdkBDTM2AOmCES+bV+swHhqyaoE9oJyL9xdIzEgvbCMvS5bZqJf&#10;UwZV9ZhpzZAbdHkES+8XqaAxs2Q9VtjhfmLdJx67fMqZrc2TsuBkAiYhwtqelHphlmAOSTLqlp3R&#10;+0RFCbXxWGEjSVd4PLkFaxIHxcqNi6yTYfA4sRLTu5CAqt9mHOLDu8FkXF0nbuUFOMoaDGsu6sj5&#10;neDzZxamLGNwTLoP9hJHnGeWsEMHdJ9iQyIVxWuZCXVk0K3v30ZiphmduFoyKI6V/X3W8yV7nSZj&#10;U5Xbx0dczMTFOjC72LsDetCJO8VNrNYy+cx5yJ79bi3ZC6h3Fc/lCxCIv4pjC3rz+TUZ+vahtU5c&#10;VeoTXF87BKqS2LfVs/o9caTTz3i0lXM5mEFAa1wIVwRfCtxIhjEW3ZqNxlgLBgukDagikc8Nltf9&#10;1Ij8AzrYeDcRtSS00vdzfyoteoX8gkLKwZBkw+kejrnWyDMw057whOWV6lBr1gs959rjyevFWx8Q&#10;tnwkOm7Aqn6NWXGjgekHSLtf98xTyCohZt2knrh+ax3gLLt/Em7cNcPMDq3w/U9TsOyYL+LrYi3t&#10;ucz+5rM6q6g2i/vG1+YE4dlWZrOYzW05iky1zyTiljqvIUlISWkRMsJccI/nw0Ed2qDDbFZgsF6+&#10;XtKuMhoulvMwikHSQSSVqu03S3eWPZc6KI+QP5fqOH+VUjnlSvZ7Ee85W9lbX89OeCZIu4dzq8ej&#10;109t6MhNxSwL6udG10lFkW02+rI+pvVsii+6z8WK83yW1DV8VoQVF3LdZpdCJpFZIJVTjoMK19gI&#10;c1bRvOGwVqS9ILM1NQW9ouWBX5mklD+eHtCGRvvWaDOFme4QySJZGs7eOQOpJ47slJsfpMvtlD3S&#10;bjunYDBZK9vNsMJpBmPqYcR+VPfd8zG6FXvyVlzBs5qzAZ/dDqaj2avPACxLTutmK+XllCMwqBmz&#10;lSw5Df7YtfQRy+3nvOSzLae8ce06vvv6a/zP7/4Lf/n9H/Ffv/sdlrIut6TkYzt5fw6MdV9L5rpn&#10;h7BpqBJafylpXGzHwTs+CI5LoAihB57fJKX3pcfwSAyD+zELmGvqYTcjo7XJtdQbOKpDlp4hhtjF&#10;0IJctJSO4c4Z6P5TF3ScuR8XJSFjUhynpTLyWlanbKvuMAqD8WwjywqbDMAko3sIUDyjiiLPwXxU&#10;N3zfmE3PbCoOyshBdvxzOG2hVhZrxTsOozzAFV/4RpGSn5nCty9uPkn3cYG11MrNWO4ygPpIh27j&#10;WZBEvx6J4GeOuHrqJM6S7piyXEyTkzmOTExtu4/BdOohxchWFA9jj/hgVGqBdm3mwMDODzEsUXlJ&#10;p+vMmhFo3aItGk9in8rdUGQnPsLVA+YYP4Wshc8zax+AFYGnsGt0bzafk7EyiOn5kBOwXbcUs0hb&#10;H1S7GcXjueVCDOmogZlklIqSLTKyQdpqYwQFnHssvYIndR3iSjrWp7QxWEUFPfUu4H69jCcfgGTb&#10;2jC5B1oNXQYzskPIt6wCpDnbYOOwDmjN/pt+s7bA9qYnAiX65ViKMt8kPfSpm3gYRCkHNnqvU++I&#10;H7uylOUURSKlMrXYezivSyKSP7VF1z4m2Hffjz18PGCSuCDt0W4Yd22DTu3mw/SSP2JyMpAu0RrL&#10;Njg+hDyssZKaLq01TLHHV06LK40n3YVaOCOV0bXLFCw9GSAvR1Fc5WH2OEQa5z6jDLDlVh2HIZOl&#10;ActJbNKUztUeH7lzVXOx7+/SkpF04sZjog3LOt5XEsQD70v3I9g1jn2NbBJWZf/TfgrChiYkIknq&#10;Vzq/EasG0I6/H4RpxhfgFM0DqeTkepOQYVI3NPpRCT1nb8VBJ64ZiSo+wgeu187ijP1dPCSzxxu6&#10;sfXNs9QPTmsmQEVqft/qhvA3lrpE3e5BAh/NDj+hSQd1zKde3h3fSMQmRiHc5wGunTyHi07UvFLY&#10;T3XKHRydOgBtW8/kQTvi9cG3IgnB54yxqENLNGk8FBPWnoQD2bGiEznHgaTKvkTtxMvuMu0o2TOX&#10;fYI32EDeiQ/LSQe8oeCSUYydDKYv7LBzriq189qhi6Yp9R9J0RxN+4kOoLjrBZw/fx1OQS8hl+jL&#10;Qfyl1dDqqEJiExLhyBZZzcWyGQcTzKDj0GHiQVyKqVm/JMEhOdD2STykc06U1I2w4+Iz+ETGIyk2&#10;CP6PLuH0KUlUmfTxwdx/5g1C1y/aotMIA2wlS65vlGTLgfB9cBGnT9/ALerkSWGeolhqXJobYOWi&#10;rThwgxIpH4zq88Gb6okHlnOh3qMr2g/Xg5m9D4NY76gTor5Z2AVjLJs+G+M3PYGfbJ2WI/32JqxW&#10;ZsXAoK04Gya/94qgo9gysTP7XFgSuZ8P2nQ6mklP+fCdjCF/I312dz0ylbI3Nj0bqS7HcXi9Fmbs&#10;flKnzC8ZPvuXYySZyebse4gXLKO0NTTGLJYBedfuD68Qe0IHs1SGsjH+Pin+Facp9k3aLCCxSZ9Z&#10;WOWYwNmpuXIQc9UUM9uRnXLCAVyMrQ9OZRJJKhggaN1+PrTtFM4P31qdxwMxD1xDmjXDjwy0Ldhq&#10;TxHmCMQkxCKWEi6OF87j9E1qaKX448n26Rj7bTv01LQicUsGgxxxiGbJ8IoR7fHXtuxZXkeG3YAE&#10;ZLPpP8uH7JRTldCCzt2CI9QPY9YuIzUNaQotrqJIsocOo310W8EsT0ptlrr61Qs4Wy7AyDY9oKJJ&#10;TaoXCrZA2W2mMwCxliRGQ6GhS1a+eMWCKyJ5yS6J2GQgRm5/BP+61QCFZFclwcAo6pJNMX6gKEEi&#10;KUHQCeo1rSVpzjPE1ph0JQ9WG0kYpUIcWE7G+FwDFw9ubruwjCQSLdVNYO3DgETNK6sYVCJDYP8m&#10;/dFvzV1410wQiVQ8T6+EhlIzfNOBAcZN3Iu8KA2TSKp/rwdwOncaZ+8FMXAoiYFTdoDkBv2aNmEv&#10;2SIYkhTDNTSWz7sQBPB5Z3/cAbc8EvGKBBP3DppBkyzK5+i51lh1KRkktxLbfpP34jxZiRssC5Wc&#10;uKNa6N2JVRIzbMhgrHBgpOxC8G3YbTSE9grK7DxKkgcKK8i2e5Jz06Ut79scts8ZzMynGPHTgzAf&#10;SkKN36tBXfsorgdEsbeP+rDSexKvw3YxezH7MOhwLb6OvTaEreL3FGxOvb0BSwa2RgvqgK2/GYoE&#10;BqoyM7gvpVEfbtNkdP2OpBCzDuDqCwYo8+IpEG4O3YEUmG83BDN2XMPtALKUFpSjjAzF1wz7ontr&#10;Vh8Y3YDL60VDv4yOBTUGJ4ykzM35ICTUMsN64hr7Abs2HYOxO5g1ky0nZvf9KG0wvRvac+/sMckc&#10;NjfY28q9MyHaF88d+ew9fZcEJtyvSLyxZ81aTF95hY58zb0WIJb9/fN7DsFYwzvwqtUMehML2gBZ&#10;ts+vHQalJsz8DFlOGRwX+JPRNyUxFP53D7OHrw86M+ukstAKR56yZ7iogE7ifZwj42KPL6k7O2AF&#10;1p91hif33ETKQAQ6X+HYruKaaxxeNmQQlbnIdCOhygRm80i932vmJthc90AA9+OEqAB4OvHZQC3B&#10;29wfol0PY+uMXmilPBULDvpCJn+ruKrpTO+jbl+PwSthdotEMTWGmUum7nVjGFwchckHPeszz77y&#10;wm2p36sZyVd2sC/xTUjI5O3PQPqUJo3QqoUmVrCCof5zrRRFUdfJfjkAbRrTcRpDvcCLlEaJoLRJ&#10;LGUw7l6E3bkruMGNXZbDqAjEbbLg9mw+kv3s7Ml/41lSlfwMj/ewHN/4BE6RfVN+VSLXYy90epEk&#10;Zv5hXJEFPSpR7HsERn1UuCebwOJpTQSJ5xKeMcyn8fzGFpv5B31AfpfXGCVcxwEtCaMVWOcYoehR&#10;5p959nE0U0dn2bPbEyw8e32xzemeAUmQaJPzGFiI+sAS+mf9+bN14iSJgVbNmuPLv/wNjb79Dn/7&#10;45+gt3LVv8CJkzIC7CW4shFLh/OA3agttXnUMVVnDdYar4WpkSk2HHtEWnISenidwH6dCZiksw17&#10;6Ni5Pn+Mh2e2wliXek+W9ylQrbBkMv5FXtuIxUptKPg9GGOX74Dt2Rt44BGGeLJd1dsDqsnCmMdD&#10;pvMJbJ/A/p//awplDW7wzyIQR/2r4lyyWW2eDw3SnXdUmYrFW6jBY3caJzYtxgzqf7Rur4ahK/bh&#10;8C32d+U1oETP3oVktzOwmk9mLjp+TduSjU9zMVZSgNFotTHWm5G6mOyX4Qlx1BWxgMGolvjihw5Q&#10;XnII59jDllFQgkJmZBwMJIHi9lAauhh6u0/B3v4w9hpPw7CurfBdhwmYZnASj/wpZEryj3WjZmAR&#10;NemO33bBc1ceuG03UFB0GUzPeyFYKoPIZlRt53IM19TH2v3E5vkzuN49AWu91Vi69BAcAvhgofBm&#10;WjCju1qkjf9TUzQeYITdN3k4YL9PDh2kZPdLOL6cm06jH/DDCH1svEhHi31BBWWSKCyzFEeWY3K3&#10;H/DXNsOguY2yBSEZyC0l+szg+dqZyRgGOzVqjna9xmDCAl0YmqyFgaE51lEj5mk4I4Bpz6k1Nxk9&#10;WdLXdsB8rNx5DOcvsj/OeBbU27RFqyZDMY1C22e8kqgdQ2c5+gZOLyIz44/toDJ2FdbbniVNtTe8&#10;SQWdGUNilL3zMLL9d/hrZ01qRz2CRwQfqHJaRQTa8wE6YRRGzTTBphOOeOjyHC5PnHBxtykMF/GB&#10;ctIVgdmS5ZCGmxTzPo5WMBnUGs3/2BmDFx/E5eA0vCSjZ1luLCIeWMNgcDt8/SclqMw9hGu+ZNcs&#10;UTCnvmtnYi9N4NXN0CEddVtmpDv1m4RZa6jFc2AfrM3IgtrpRzT6fVMGKtgbdegOHsVSrLSYjfmX&#10;N0J/DJ2/5u2IoQZmLNaDkQnFuHVNsOUgCTWYpXxn2bkUDadOTeTzg9igroQf/tgenabuwumnwYiT&#10;dIxqnc4yFMQ/gj1tbGy7ZmjVhr0qGiQ10DWCiYkRdNfa4MiNICSxD60wIxg+DuZY0oOaOH/uhQHL&#10;juKGD3XAclm2KxXjpZM+mjpI45WppfOTEnpTz2aBvjFMKSS71nQrttv7IvQlX5tL6v57e7B+PMkm&#10;GrVH90W2OPuEAY6sVyztUYBXlk6tI0uWaNL5atGapDyjKVexCmt578a6xti4h2VYUWzOZ4lWcogU&#10;AR2NAX//nlkTbWy46sfvIS5FufKAgMk49Ph7I3xFggppbURnKXrmipMReZ1rcUJv9oC1RBsyw2nM&#10;Xwm9tVyvRgZYa3kBl/xIPU/R3tRnB7B+aj90/LEV2nUdhnELV0HfmOKqhnzd7su4xoaFKh4sX7pZ&#10;Y0mnRvjL75Qxbp3TR0mfyCKoKW64a7USs9XHYfw8Q2ywOoVL1+/hkYs73FxdqCfmALv967BMnQyZ&#10;k9dgB3WKXhaxZC72KS6bMdj0zddo0nIyVhx7Bvdkrs8Ud+q1zUZ/KduhOgNLuKedvcT+OOrfTe7c&#10;Hi1/6EcSjb044UGnNcIFTnt1MWYiGeysiaurK1wfnIXNWgMSVRzAZdKUF/Ew/XTbGmgPXQD93Zdw&#10;y8UNT+9fxHETHazU3YYDrmRFk0qzWLYdyGzfor5N8Nemqhix7jLu+FOTMT2ZGmc8dJvyUCLNRceF&#10;MDzlDP8kaQ5LKOkQBt+r5mS/bI6//q0vhlLS415ggoyGXyoHLwxzxDn24Azo2BpNmjBDTyH6RSTM&#10;WWdE29pgid3XXyAyNwsppLPfqN4VHdtyz16wCbtPXoD9iS1YO12NbJEd0WrgSpjT4fBLe4UCHoKu&#10;0hHpSvH6VkMXcb89jXOO7vANTUFeZiBczxuwl/In/OUbRpzNrlBHi/coI1xgeTolAy6YsHRpGMkj&#10;jPfj1M0neP78KZ7cOordq/WhpcXov9TvxVaFkuwkxD6gRuTMbiwxp9TGjJ04/JRBSva1lrFvKvrZ&#10;aexiKXKH37eECmnhj7qzp5S9qCWZz3FxhTbmjVnB56MT58UNj68fZxkrnyvrDsGOFHa1JIuvj16o&#10;LGVZedhz0r/PwrB2X+PPncZjjs1jeEaQCjyHGlAMXljNUkOzP7AyZtRG7L8TiARm9KX6hOIESXaD&#10;+qPKDMa0JLHUSOoMruZeQH1JIwMGn24FKjIuBSzrZRZ/wXD0b84+6879MWyqDnQNjWBkbEzx85O4&#10;4ibpRGUj5sZeSkdQQ0tvH07f55777C4crPlcJAmKJGAd8r5yadqdF52Kfu3b8Pk3GlP0duLAeQfc&#10;ZCDwwuG9sKC25blHEa+zZ8xWZnsfgxnvr0WrHlCbYoTtx8/D/vQubJw1FD2/bYvOvWZB/+hN3A3P&#10;pNMegZDL66DVvwn+xozyUCN73CLTcxrlbz4YfyFiRSEX+MzvhRasDuk+iaQShy7B4SEFm9OiEXHH&#10;CgZ9OK/skxpNAfg9Z+1hd8gchpo9yCjZCkos9zQ69lzGOFrOM8izPdyDVbjP958Lna0nYH/5Om7d&#10;4H0e3AbjRRKxDAMl2dIzhraRFYmQR3tgNLIzvv59B3SZuhtnXSjnQVazKpb8hjkyIMyKFKWfWqK9&#10;6lhoztfj3mkMAwMzmFpSAiYun6+LwtMddIIHz4PuTlb5PHWDy+PLOGGqg1UrN7NHmr317wtOUvs0&#10;kQGgXTNYwdOMQcCuI6Gx0JS9fwewf6chAwjt0OSrr/C9CjPWxmdxwzOZJFx0wjx5Dps3RDa2NiRy&#10;GTt3OXRpM+vXci3vPAd7j7Q6pBxvP0yri2PgfW4DdEdQP404tibr6aT5q0jaYgpj7gmbrClKH0Op&#10;FVZxRVCfUX8iA/eTDbD5+A3ce+aO549u4cZ+E6xcbohVkgYpnXkpiF5IjbUw6rKuH9+BWX+S6mkf&#10;pBRIGnKKuDYKUshgzlLt4exL/WMH9J1rw+ADNS7rVVuUI58cAVs1+qHbMBJVebx824Yq2Ef50BYW&#10;tM8ulPtqoTQc42Yvh4HsuWYEM0u2woSy/DcvBfGuh2DGZ3ejP3VAR5I6nXoWjNi6z26eKcJvbMbs&#10;qYsw3fAw7B8847PiJuz3bIDOLDNY2gcggWytBQwSPjqwFGObNsJffxqHWdtZhhrLvYC3XV3CSi9K&#10;DOlTCH40Mdp07DruP3MjRrfhuN8UqySMDjxFgKxum0HKTErv3LKGmWZHfPNDO3RdvB9nKUUhxygV&#10;4dR13DyS1WR/aI++s61xzp+6kIXvORf9k7y4z9aJc37sjPat2+DbL75C0x9Z0/+3v8PYcC11Khqg&#10;+PmVAa4uSkDILVtsmj8WI1R7oNdAdUzQ3oo9jNAHU/+thGVh1QUR8Lu4EWvmTMaUOUuhu3IlaVjX&#10;89DNTF0KWedqU+cs7Up0we1tCzB5QH+ojdSCvpUDHgan8DDxxsC5cWSHM1NmzX6Q0YNZGqiGYeMp&#10;nsjDl2MwiQAkYpOY+7jEfrTxfQfxYURyCzI0BZAh8o4tabU1p2LmulO47M0+gQYpd6XISS4yAm7g&#10;zKYlmDm4L/op05EbpwXdXVdxPywDeSVZSHBnZm2dFuaP6UNB1IEYPHk1TPZQYDeWTHEUH34ZeAmH&#10;V07AqD6kTF60DYfu+yDA/y6ubF6MKRpkcdpyDc8SXiI3M4C6dMZYMYFp+/nLeZDSh57+ZlhTSD00&#10;R8EoxzLPZNczsFwxB5oU09ZaRXp63bVYu5XMYQEUwua8V2b54ulpM6ycNgL9evRD/8FzsGLrSTgG&#10;RSAsxB0PbNfDcOowDO6rxtLG2VhgcBB2jxlxzEtH7LNzOKw/DRNJW9xrAKOBC8hKds4dYZly/akq&#10;apCFOtli59IJGMH39+rBZus5xNbeFQFMnZVINQPVpCcPuoajepMxkrTUo+ZvgbWjDwLZEH59Bxk/&#10;R7EHgOO9E5EtLycsS0K40w6s1hyC/j3VMUNvL066hCEiKQZhjP7tWaEJ9f69aFvjobmUTJxX/BEr&#10;59lFdREFfh/xkGVAsWsKu+usIr0vqev1Da3I+MbsHDdk2UqoyESyP8e0iSKwQ/qjf4/+dPwoEmvH&#10;bBAPnblh93B193LMJCVyL+XBMurzrbRP/4z3lNxK3I5FcRTqZt/JdDIS9mCvgLo21hy6AadHZC0z&#10;mY5pg6QDOlmqbK/iVrii95ObbNhdW2xeoIFhymT66jsGE5dsxq5L7nz40+mR1sy71imZ7QqjHuI6&#10;2dDmaQyGKuUNhmtowdCKfZV+yeBQ61zcnONp6za6WDi2P++pHwYOm4ulG0/himcc0ilGVcma+4Tn&#10;ZynevgBThvM1KsM41pVYd8gB9yhKmC972FPHLSMQLidZWjxhEAb0YpmdJEy6dj/OPKLN5EvECMwQ&#10;UGD9OoMLi8b2RR+ut0GT6JxtZ9aCAui1EVHZXKch5tkJ7F42CaMlvNT4wJtvim0SBX6CZD/Um0tn&#10;/9w59iLMUMdIld7ozzKWhVvP4mpAGnLTwhF0YxdMF4zFoJ5cb/1mQNvkBCOdLJ2r2fJ4X9GPT2Pv&#10;qpnQHEC76TMYw6avgdnxh/CI494gZ+uQxCSRwLW0b9VUaPSjHEPf4Rg5ywibjzGwFEsmMNm+QIc4&#10;7DoOaZPVdvgymJwLkGfeP+riWuRBIdbjGs7vMcGKaexJ4ZrVofDwxvVGMKQUy6Sp/FmwAZaMeIfn&#10;seSGOlnuDtYwmTcBY3rw3gdoYNrq3cxchyOxkCWGMXdht24mx8t7mmmK7Vco/Bv0BHf3rsa80dOx&#10;cP0pXA+RtMZYmupDCnb9+dCcNA+LpH1CzxBrNrOnw4tMabKIGI/jfldxUm8BZmqQPZISEqtWUCrG&#10;/Ajs3RjAkDEBseLC4xJOms7FtGGq6E2MRs0zx/YTD/Hc7TEeXbLAuoUaGNJbmneWruvvwMH7zOyk&#10;sfTU/ypOsTd24tB+tK3h0JhuCIsz9+FFSRR5kIIyLrGUTNhjiCUaAzCgtyrUhs/EgnXHcdk1FmnM&#10;ZlTQYaoqiob/5c3QH0f7GzSd4tDMJvkzs3r3ILYvnEZ9qnXMuDLTKaVwq9i39OQItsxgiRTHqr6U&#10;gcAbAYhMoNaUx3nsNybZw8C+3LdGQXPeOlhddkEAyUTkU8p+ogRPPDy4DgYLZpG1lM+pNWRa1jOC&#10;8e6ruBPEAJXMxgqREXQfV7bpQmf8APTv0xd9J6zE6v0P4ZOYjtxUD9y2Jc07afkH8rk0VHMJDBjE&#10;eZZUQvIJqcfvBKwWzcQ0Mr5qr9SH7oo1FEm2g1MwewMbIHUoyQ6Ht70Nti/W5Php04NYLbDMBkcd&#10;PBEa7Iy7pzdg2eRhUFPhOh+xgOzPZ3AziAEq+eaHEo7p3kFDaI0aSHZB6laNngUtMzoVLhSsfkWq&#10;qJoNh6LL2UF0rs3mYdJgVnFwLxwxfhnW7ruG++xtzpGCedKq4CHy4e41WDqez6qFZHRdpQe9NRbY&#10;68BWAtLwvff0IXPidDGwQ2v8wN6cnmrUNBsxBdO0+ay74MzgHWWHagckfRv3wxI6MU67YTp1KPr3&#10;18Qs2vllt0CE0Fm2oUTJxAm62GTvxmdQOpK8r+Ic+4hm0F5V+7FsbSbXtC112lh180YL0rtXMUu/&#10;/e03Q4/7Zt+BEzB9LQOOdCqTpEByAQOZdDaWjyGh1ZA5zKiS8MLfH753KG0xZwImLDTHjutBiCuQ&#10;OAAYKPLm2tmyFLPHkMii/2AMHzQSY9XnQnsdyXkeR/CZq2CULs9DBteiPcXO56ozaMy9fZi6Doz3&#10;OuBRjLwntrqce8lDBg6WjMNwysT07DWaNrwBO+1daHcs/ZZhJvV9SpU+CzF7HNfSMq5p2pihGZ0X&#10;lxhkcu9757OlLhIVzOS7n4PtSk0MU6V8QX/KF5ixd5HM2rcOr8a0scxcqc/DUtOTZDmOh6wlm+su&#10;zfsyjhpKey730j5DuOeuZh/ZbbhESoRNZH/+wJ5ZVcBg+P3DsFg6GWN68dmgysw31+i28y7wS35F&#10;TVXFB7CEMcr5DPboLsaC6RzHKgMYrqQUhsku7HcKQARF5mTfRYc02fMGzpst5XOJsgk8mw2Yaoh1&#10;x1nFQDvJiXuCq5b6WDiMa4brZvj0VVh3mmdSaZ3WHWvKU9w5zcw/nUM3OYPS2xefJUncX/bpTYU6&#10;x67WayjGzjKE2bEHcIvj2MtZUcRWGMe9ZB/XGARVFc7vWC0YWJ3BVT8Gs2szX3Tmk1w4Ll3Mnkxx&#10;+8XLoc8A0ioDKxxkwiFeKtEpS0Gc81FY6k3DqH59oMpA8JTFm2Dr6IWQXIVzJZV5PmXQTk8LC6eR&#10;9ZMYGcgwsoQtmXDDazGi1IU3hcM3LsNidcqT9OE+PMUApgqMshOe4touJlt4PpAwGjF1JUxPUoom&#10;kSX+H5rQD8z3z/3zZ+PESfpvxVK/AH9KSktw2+k22rVqjW+//ApNGv0oc+KkQ2x+Hg+MLKksLCTT&#10;FpuQ/6lXCeu7Y17A35MRuece8HoRj2RuTq8vNs7nJCI6wBPuHp7w8vSGbyBLZzLfpnKWhAcL0yMR&#10;6ktNGHd/vIhJZ3RaEgJ94w6q2ZSfx8bP8Bfw8/KGj5cXfHz84R+WgKQcKYsgXSzhSotAkKc73L0o&#10;kpgmMTPxgZaTgKgXL1jGlsqo8MdEFEg4khGHSH9PeFCDz9WTzfXJFGqWfQc/72UiYl/4wd+bY/Bm&#10;BsknEC8i5CUVsodZZQGy44Lh7+4OD79IxNMhq2D/UxEje2FBoQiNz5JFUKQDY3EWHRcvvs6dOHn7&#10;wu9FDBLpsNR7KJL4JD2CZQZuHvDgvXv7BiMkrkbQXPKh+PfYYAT4esNLwsbTF4GhMcSF/Qa5mUiN&#10;DEaQjzRWL47VD36BHFNaHhuiGeHhfUYFscyUeHp7+8DLNwRhjPDkUfixdgrKcpGVQP07jvP5Ezd4&#10;+kUjkdnPelNEkc08qQzHg9j7cq6zpJpwHtClqE8APzMuAznFNZ9JR6EwHfHBvvB67gmfF6Sxpi5e&#10;SWkB8lOjEBEgn19pPN5+YYhMZB8Wy2trv6+c9hf9At5unvCU7tfbj856Ih2VOiOio1GUTRsMCYAv&#10;7c9bmiseBCXsJW29MtpSYjj/Rly8vHzg682/0fayiz9sH9UU4kxl2Yev23M89+DBglnNvGKWmSSH&#10;8179ERBIhzQhHRmMXtXacSmDAxxzAN/j6iKtmTgk0Wt6774oZeJepSEpnCV/PvK59fXyQ1B4LBKp&#10;/yPT5qx3UZA8l/f8whvuzFA+d+N6is3Cq5rXSWstIxbRwX7woa14S/fNNRQUmYgUOhTULFVcZKJ7&#10;RYcvzJcYM4Pk5gv/SB4Qa8s4pb6HVCSFBcjWgDfXgJdPAIJC4pGazQzZmzdV8YqkBKEI8nCDG7M/&#10;niyDiqcAt3xYUq8d8YylfbHf11uadx9+X1gc75GR9GL28iWFI9hffv/enpzrYNo2BYjrfU85S9eS&#10;IriPuBFfZqEkG6SQ1dsQvUJuUhheeDNSybG4cX3GZrEvrxZHaTw5zI6FIpilZQnMBr4v5vPufZZk&#10;FulRCPHgOBgR9fQLYkDDD74exNKd9hrGhzirAWRwc21lJoTjha8P161kp9JeSftJzZezklVzzpI5&#10;Xq49Nx+uBT79y6SAFQlOIgK5D0RzXriuZBdFjzOjA2XrwkPC0TeI88+DbF0QKpjh4d7t99wNHrLv&#10;C8CLaK7NmkcGP7soM4Hlp9wnvD0VazAEodHUvcxkmSLnMdif88RxSuP1CwhFZGoOS4eZieN6iw3x&#10;k/3NW/qbD9dUbCpLsBQ9lLJBSgQMzCSF8jNoW89cfVkmxkPfG70pkt0nBHnD09WbtpeKbGn9S8+d&#10;qBAEcY+MZ2m2TL+Xl0S2kRZGfKX9lrYVl8ngAHtqCrK4h3OfrhmPr+8LhCVkUNC8rgixNB6Wa0rP&#10;Kk/J9nhffsEITVIIrsu+gcLxFB5OCAlEgGzP557BPT9IWhNSzxi/PzVSeh7y/dJzyZdrKioF6TUR&#10;flZKpHB8PsTck2vOh/MSlsjgQoOeD9dfWR6y4mnPftLeJN8LfQJo04l8duRSIDg2BP41+z33hEDa&#10;alJO3TVRTdNKRlyQDzz5DHvuzn1DEbl/22Yle43md/EZTH0+N88QRKYoAlC1WwJfk0Gb5rO15lnl&#10;HyztYQ0WUb7+Gqmc8tgS9OmihJZTmF248ghPnbk/eYUjhoHfhmIk1UV8doX68rnH+w9NRrqkZUD7&#10;fRnH9cDzRFwG+9OlINBLZkll9irNDe2KdhcSwSBXfg0j67tX6evfMi+Wy/mlvXm587uCeZ6R9h65&#10;Z4AKBmZi+DcPyVYjGciVxJ251lIjgvEihHuEpMWmeG0l+49z0phdkbB0foRHDx7hsbM71zxLQuu1&#10;J/LZz3NEfKg/14niue3FtRhBQjY62bWYVHK9xknPVeomPnWHVwDPB3z21jMdGSY8b7hybmrWNEst&#10;ucV+/CXpMyaEIdCTmbznPvCP4PtZuVHEs1PYi0Cu82CERTEbT1xq90MGGfNTavZcPtd8whGVXlca&#10;5iO+nsGnrHjOpyft7pmr7NmQUBPArvt2ad+KYiCHa9yTc+zLs1JAKLGSbZKKi+eNoqwkxL3gubDm&#10;ucQ1HxzD/Y1ZprKCdCSGBcGvZp36BfJvaRSer3PWkS139oLmcM5Z7VH4vs1fwiyRzyZiJo3dw49l&#10;y3yWKMLNPAby2R1R8+zmmKVndxjnj8+umi1bviVyr0phsNLbA248L3tL59rgBKTJI0jyv0tnx0Ce&#10;l2T7rg/8uEdFJDERUPdcVIORGzGSnWn4HA3l59TDiMHel9wXgt+BEffw0oIMPtflGMnO2A1h9BFT&#10;+4++5LNx4uLj42GxeQuWk8zExMgIs6bPYCNyC5kD1/ynJvjph0YYPGAg1q4xoDOnxyjfSjx+9PAf&#10;xU+8XyAgEBAICAQEAgIBgcA/hkBpOCUGFkJip2y7mjqoH0Fg9o99oXi3QEAg8Kkj8Nk4cRGREZis&#10;qYm///nP+Puf/ozvv/4GLZpQ34Z9cS2bsv+F//2JDt2Xf/0b/vKHP6Jrp05wuHz5U58/MX6BgEBA&#10;ICAQEAgIBD51BGp14thLv5yl4LH/mtaPTx02MX6BwH8yAp+NE1dUXISTJ0+iR/fudOT+gp++/0Hm&#10;vNX9kTJyUlllE2blTNhcmpAgJysVl0BAICAQEAgIBAQCAoF/HwJkRz69FGrdVNBG9yKc0v59IxHf&#10;LBAQCHwaCHw2TpwEd3BwCKZOmoxvvvgCzRpTW+MNJ076f6lHrkuHjnC4cuWfLPz9aRiAGKVAQCAg&#10;EBAICAQEAv8uBNhfSoKHonSyrG6fhA4tSWwy1QpHvTKQX1S3B/ffNT7xvQIBgcBvFYHPyonLy82D&#10;mZkZe+GayxgppXLKuo5csx9/kvXGqY8ZA38yJ4lLICAQEAgIBAQCAgGBwL8PAeqdxbjD+fBarNDo&#10;hibfN8K37Uglv3IPzjqTeY+EC/9iwrt/HxTimwUCAoGfhcBn5cRVkkb+1k1HjBo+HI1ZTik5cjU9&#10;cZJD1+ib79gL1xk7tu9AdnaNCODPwku8WCAgEBAICAQEAgIBgcCvhEAFilKC4Xf7As4esYWtzV7s&#10;230Ah09QvsCPsie1gpK/0teJjxEICAQ+GwQ+KydOmhWJpXLZ0qX4+u9fyLJukhMn/UhOnER40k9N&#10;DU+ePBGllJ+NCYsbEQgIBAQCAgGBwCeMgKT7xyC09FPNf1dL/66U/v8j9Ms+4dsWQxcICAT+MQQ+&#10;OyeuvKICVrt2y5y2H7/7vracshlJTb776mvMmDoNcXFx/xhq4t0CAYGAQEAgIBAQCAgEBAICAYGA&#10;QODfhMBn58RJOD57+lQmNyBpxEkllRIrZaNvv6NafG8cP3YMRYVyOWpxCQQEAgIBgYBAQCAgEBAI&#10;CAQEAgKBTw2Bz9KJy8rKwrYtW2qdN8mR+/pvX2DalClksAz+1OZIjFcgIBAQCAgEBAICAYGAQEAg&#10;IBAQCNQi8Fk6cVJN+TUHB6h07SbLwEm9cdLPWgMD5OXliekXCAgEBAICAYGAQEAgIBAQCAgEBAKf&#10;LAKfpRMnzUZoSAgWzJsny8ZJvXCD+veHvb09qqqrPtnJEgMXCAgEBAICAYGAQEAgIBAQCAgEBAKf&#10;rRP36tUrHD54CG2at8Af/9//YcUyHURHR4sZFwgIBAQCAgGBgEBAICAQEAgIBAQCnzQCn60TJ82K&#10;yzMXKFEX7vf/+7+w2r0b5eXln/RkicELBAQCAgGBgEBAICAQEAgIBAQCAoHP2omLjY6B9qLFGDVi&#10;BO7euSNmWyAgEBAICAQEAgIBgYBAQCAgEBAIfPIIfNZOXHZ2Nq5du4pz584hNjb2k58scQMCAYGA&#10;QEAgIBAQCAgEBAICAYGAQOCzduJKSktkwt4xMTEoKCgQsy0QEAgIBAQCAgGBgEBAICAQEAgIBD55&#10;BD5rJ06SGqioqJD9SP8Wl0BAICAQEAgIBAQCAgGBgEBAICAQ+NQR+KyduE99csT4BQICAYGAQEAg&#10;IBAQCAgEBAICAYHAmwgIJ07YhEBAICAQEAgIBAQCAgGBgEBAICAQ+IQQEE7cJzRZYqgCAYGAQEAg&#10;IBAQCAgEBAICAYGAQEA4ccIGBAICAYGAQEAgIBAQCAgEBAICAYHAJ4SAcOI+ockSQxUICAQEAgIB&#10;gYBAQCAgEBAICAQEAsKJEzYgEBAICAQEAgIBgYBAQCAgEBAICAQ+IQSEE/cJTZYYqkBAICAQEAgI&#10;BAQCAgGBgEBAICAQEE6csAGBgEBAICAQEAgIBAQCAgGBgEBAIPAJISCcuE9ossRQBQICAYGAQEAg&#10;IBAQCAgEBAICAYGAcOKEDQgEBAICAYGAQEAgIBAQCAgEBAICgU8IAeHEfUKTJYYqEBAICAQEAgIB&#10;gYBAQCAgEBAICASEEydsQCAgEBAICAQEAgIBgYBAQCAgEBAIfEIICCfuE5osMVSBgEBAICAQEAgI&#10;BAQCAgGBgEBAICCcOGEDAgGBgEBAICAQEAgIBAQCAgGBgEDgE0JAOHGf0GSJoQoEBAICAYGAQEAg&#10;IBAQCAgEBAICAeHECRsQCAgEBAICAYGAQEAgIBAQCAgEBAKfEALCifuEJksMVSAgEBAICAQEAgIB&#10;gYBAQCAgEBAICCdO2IBAQCAgEBAICAQEAgIBgYBAQCAgEPiEEPhsnbiqqiqUV1SgvLyc/+UP/1tZ&#10;WflJTE11dTVkP1WVHHMVqqqqP4lx1w6yshxlJSUoKS1DOcf/iY3+N4t1jV1Itl1FW5bsQmD7m50u&#10;+RqWrWNpvqR18KHZUry+Wj6/lZzf3+TS5/ike+KtiUsgIBAQCAgEBAICgX8TAp+tExceHo5dlpbY&#10;vHETLLZuwyYzczjdckIFHbvf9FWWj7yUKIT6PsVDp4s4dukpnoTmoPw3Peg6gyvLQMJzB5zZYYYN&#10;Rjuxz84FfqnFn874f6M4V1cVIjctBhF+Lnh89Srsj9+FW8RLvPqNjvc/e1iVqCjJQUZCGEI8H+Lm&#10;BSc43gpBUlHle9y4SpTmpSE5MgDezo64ZXcWV56HISr/N4JkdQXHl460aD+43bqDh3e8EZFTirLf&#10;yPDEMAQCAgGBgEBAIPCfhsBn68TdvOGIxo0a4Q//+3/44i9/xf/7n//FsqU6KGGG6N9ylb9E8gsP&#10;uNzmAe3OPdx77IzHd27gmr097K87wy00HbnSiag4FcleDji9XQczx/RD+1EbsNExHoX/lkH/zC99&#10;FY84z6s4v98CJnPVMbpLJ3QethrrnZLxWzmL/sw7+u28vCINsT43Ybd9JRYNHIwB3VbA8lYU0n7J&#10;CCsLkBPtDuebD/DYOwEZ5SKl8ktgbPg95SjJDILb1X2wWDYZw5SmYZr2FXhkvy8UU45X8X5wtd+N&#10;LYvHYHSf/hi/5RoepPy6I/tln1aBsuxw+Dgdxx5jbUzrOwnzFh3EzbhCFP+yDxTvEggIBAQCAgGB&#10;gEDgH0Tg83XiHG+iWeOf8Jff/xHffPEl/vj//g8rl6/4NzhxxXgV6wd3p/M4tmsTNqzQga6BMUw2&#10;bcFGAx1oT9PA6DEzMFfXGqeeRiElLxd5kfdwefscDG/bGt/2NoD5nSQU/YMT/Q+/vbpcFolPjotH&#10;fGouXr158K98idjbx7DffDv2OPnB/4U7np/ZAF09M6w94gyv0FgkpeehoLTqHx7KL/8AlquVvUJO&#10;aiJi41KQ/qoUv/G87OtbrcpBetQTXLWYj8mtWqN9G21sc4pDZs0rFPOTxPlJSMtD4Xv8hapMbzxY&#10;PxljVGdgkfUzhBQJJ+6X29S73sky7pxQeN+wxJpR3dHqj/0xYuFVeOS+r5y7EsWZkQi+sQvmU5TR&#10;trUyBq2/jifpv+7IftmnFaMoxQP3TptDZ4Qy2v2pGwZNOgjHuGKRiftlgP4676oqReHLZCTGxCMx&#10;swDFn8xm9uvcvvgUgYBAQCDwn47AZ+vE3Xa6jfat2+C7L79G0x8b4+u/fwED/dX/WieuKg8Zfldw&#10;RG8JFs4zwrbTd/DEOxDBIaEIjYhAREgQAr0ewNHWAEtHDsWYNcdhF1mO6vIsxN7fBq1uXdCETtym&#10;+8n//oh3eRKibm7DikkzMH3dRdxPLMdrd4yR+gQn3udqzFp4Erd5uJP9rSQTKQm+eHRsA5ZrTMRU&#10;o4u4F/2vckfZM1ZZgYp6PiP/P+4ezpvMx4TJBth8Oxppn8rBp5o9UmU5iL27EyZ9uqBbJx1su52A&#10;rJodrDQRYQ6bsFRzBmZvvArnlIoGSvdKkOl1ApuHDcCIyVtxyCMTr/6dfvVveQdmCaHUR1vxS3zc&#10;qmIUpD/DJZ2R6PvnPhilfR2eee8HurqyFKWJzri6fiyUuqjSibuB5xm/BYC4lkrz8TLJE7c30flv&#10;3A39Jx2WOXGfTJn3bwHGX3sMJRFwO7waC9RnYeGuxwjI+jR6vn9tGMTnCQQEAgKB/1QEPlsnTup/&#10;a928Bb7669/x43ff4+9/+jP0V+n+65y46lxkepzEzgWaGDFGB4aHnOGXVlLH8aljcplueLRzLkYu&#10;2wmzJ1KXUxXyAw7BUFUFLejEbbz3G3DieGDwPzQXAxq3QqsJu3A6rAS1R4bKDMQ4GGGhxhyMX/8E&#10;oa/qnnozEHZKCyN+bIJmoyxxJuBfUFhZUYhXYa7w9Q9CcDadn1qoy1Dy4hQsNDrhh6ajMONoAGJK&#10;P6WlX408n6OwZDakZ2cdbHWKf+3EFYXBw2Ya1H5sjbZT98E+quzdtlYcAo9zppg0yRjml4KR8Usc&#10;lE8Jsl861uKXyAp4As/gGMQU/MIPqY7AM9PJGP33vhhNJ87jA06c7FuKXuDZ7unoqdxHlon7bThx&#10;NfefhagzyzCvfQ8MnHwQN2KFE/cLLePXeVuBF24aDUeXr9ujm9ZFOCcLl/rXAVZ8ikBAICAQ+DQQ&#10;+GyduOtXr+Hbr7/Bf//ud/jj//0ffsf/Llms9S9y4spRHHcHp5eORLfWIzBh8x34vdd3YYlfmB02&#10;WhzHrquJPHyXIMd7P1b36v7bceIqspDidQWHt1li19lnCMisk+nhwfPRhokY1lsTk/Z613eM6Mym&#10;el7ByW0W2HHaBb7p/2SvqboIucG3ccF0Jdbtvog7zEi9duKYVcnwhfPpPdhmcRKXvFOR86lk4mT7&#10;STmy3A/CYmh3qMicuLjXTlx5JhLd7HFg6y5YXXDDCzqvb/tnlSh4cRMXN+hBZ98jOKeKQ987t+nK&#10;bCS7nMMBvVXYeOoJvPN+4WZe+gIP1zKI83OcuDw/PNoxGT26/QaduIpkBB3Vxsw2khN3SDhxv9As&#10;frW3lSUj/M5x7Nu8G/tuvEBMvsjE/WrYig8SCAgEBAKfAAKfrRPn6eGBebPnQHPceEybMgXjNTRw&#10;aP8BlJX9C/jUymIQcHYFNDt1QJvhm7Df7eUHeq8oh1AUA497nnD1yKATV4iXHra/LSdOYcwVUm3Z&#10;m95BmR9uLBsNlTaTmN0KwzsrwMgK+q9J+jAreFkf01T6Q2O1Azze4TNK1OiVv6hG7t+9ouVO3LZ3&#10;OXGKoVVKvYrvAbog0g/el2/BJ0X0MzU4m+UhcLOaRUKSMVho64GYXzrtJUF4IHPi+mH00lvw+xhO&#10;pVxfPPytOnGkJ4o9twLz2vXAAPbEiUzcLzWMX/F9lHvgZvYv2lt/xXGLjxIICAQEAgKBfxiBz9aJ&#10;Ky4uRloqmR6Tk5GSkozkpCTk5uTIdJv+uVc1SqNu4IxWL3Rp0xMjNt6G68sPf2M1e57Ki9gTUyJF&#10;U/OR6boX+u/LxJHIovhlChKjIxERnYCkrCK8mzOkGhVFOchMJiFJfCxiY2JJTJKDvNL6qlXVxTl4&#10;ScKP+LhYxMXEITYpG/mysfDi2CrKSlFSTDa6VyReKShCkSyDRT24V6mI9z2HnRP7on2z0Rhndg3O&#10;wRGIjE5FZl4RSsrLeE+FKChktpH/X1zWQF9QZTHy0xMRFxmO8PBIRMWmIj2H9/RGcLmqhGWqibGI&#10;Co9CTEImckpq5pP3WZKHrPD7sp6ivm2UMGChDew8QhAeQ3yyOfayct4H9esK8lHwKg/5xdQPfNdw&#10;SH6SnZKIhLg4xMcSi5hkjqV+6Vg1D0+V5Zyv4gLkvyTRS0EpM36kYc/PRGpsNKIi45AgEbm8M9lF&#10;HbBS3ge/I5F4x0bze5Jfck4+pKnXgBNXMz9FnJdXnFvOT/G7GCcrS1CYQSKE6BgkJkjfmYWXxe+O&#10;3leXvqKkQTKS+LpY2kMiyVIK3nopMS+U21ZCvPQ62lZaLvLLGl5jMu3Dcs5B0SvkvXyJ3PxClPF3&#10;5YXZpOSPRUxULBJSaHsNEuCQij8/A8mxUYiM4GvT81H4RjZV+g5pnos4z7lZHHeJ1NtWgoLMVCQl&#10;pSMjjw7sO82wkvbM+fM+h0Nafbh++0Fz3QXceRGGyLhkpOaX1QnGcP2UZNMWOdfh0YhJks9fvavG&#10;ifuiL0YtvoSnyZmcc+IUFYWo+FSk5Za83VP2MU4cy4XzMlOQRMzjYmk/KZzzd8x3dXEusmVrmq/j&#10;3EhrOq+B+X7nDlVdiqKcdKQmJSIpMQFxER64v30mJrTqiUFTDsHxHeWU1VyDL1OTODZpr0mg3eSj&#10;+Of2XEr9hJncC6Jq9oIkpOVw/VbWt6tq7gVZSQmydSrhEBeTiox8aR3WvbimKqQ9qAiFednIldYG&#10;P6dKGmeyZG/RxCULOTQi+afTdrhfSp8rrf2EBN57SobMZkol0b4Kfk42MSEeCZK9J6QhM5/zWDM0&#10;7mOvslKRkkimXq6buAR+dslrAOS2WYziAq4v7hsF3IMq2QtZyPckJaXJ9plaM+I856YlydZqXEwM&#10;YhPTkclxyj5NWvOlXEfck19Jn5VXgrJ3BKZqMJLZgGQrsSm8lzcwknT/JG1PflZhbh2MuEdlE6No&#10;CaPETGTXYvTh55l4hUBAICAQEAj88xH4bJ24fz50DX1DEVIeWmFd9xbo2GYCVtm9QNzPrnKhE/dc&#10;cuKU311OyZLBvFgvOJ/aAXOtaZg4YTYWmF3ArZDstwhQqgtiEOR4BDZmRjA20cXKhXMwf/UhnHHL&#10;qGW8rC5JRPj9Y9i7eR2MDFdj1aJFmLt0D848T4KskqwkC6khrnjkcBzHLc2w4+w9PE6WzjvUhHuy&#10;D+vnjESvli3QoklHKPUaiOGjp2PGIhucueeL4AhfuN48gQN7d8N03wM8j3qHslk5NbWCH+KKlTF0&#10;Z4zHhNFjMW78EuhaO+FJfLHiUMaDV34CIp7Z47D5cixkhnXKnPWwvBaMWBlXSiXywlhGuXoixqm0&#10;QsumLdGxe18MHjYGkxYbY+M1fwRH0jn0cMK1QxawtrLBoWcJSH6TI700HbFP7XFwvQmM16yBEUvq&#10;dOaswYa9dE5jclBD5Cg5YRnh7nh6/ST2rduNQ8fvwTs2BD6O+7BlwRRMGDoB01da4dgTMki+4chV&#10;FcYj5P4JWJutw/q1+tCbvwCLVlnjqHsa8t5rK/WdOInYJFu69WKyhr54jgeXj+HYTs7PhYd4mqQ4&#10;7NWYaRWJKYIf4MbJvdi1dSM26Gph3orN2H41APGFbzhdJamIeXYZZ622wny9AXQXLYTOWlucdksC&#10;qzRrr6pXUQi4fgh7NshtawVta4HBEZz3zGiQiKeiOBvpoZTauHEKths2YNc+ezwIiUTQozPYt2oW&#10;po0ah6lam7D7qi8iCUa9kdGpKEl7Afdr+7Ft5RxMHzMFc/UP4pxHKl4TPzKrnZ+CON/7cDx1ELuM&#10;9+PibQ8EvbgPu406mD19JdaelJebvn3lI/npKeybPxSDOjdH8+Zt0bXXIAwfoYFpujuw14Xlt/IT&#10;NMpzYxH6+AwOb1iCueMnQnPeJuyhFlxC3WxbCcspjUgE8o0KBk/egr3nDmPvei3Mn0AJgYnaWG5x&#10;GfdCXqIe/B9y4kh6lOzjCDvbndhsYoA1Olyrertx4H4U6lYqV5cmI+LhCdhuqVnTC7mmrXDiaTw+&#10;IqbEWyykDMVz3D1lCyvay+YNhtCbPR4aKu3Q+itVDJ9+FE4J9QMbVYUJCH9khyM7N2GzqT5WzF2G&#10;ZQbHcNmP5DkfGzurfIWXYc64aWsC/blcy6PHQENzEZZZXIdzdH6tE11dFI+we6dgY7QWxoYGMFy5&#10;AsvmrcXmI3fglljwmjWzsgivkoPhff8SLliZY+cxezj4RyPa7TJOmi7ATPXR0JhlhE1nvRAuGyTv&#10;O/gWLm5ZDu2J6hg3YRpm6O7CvrthnFtOfm4Y/C5bYYvODEwdPxML9Pfj3PM4vJTsoppjD74Ph0O7&#10;sN3cCIZLl2Lx/C2wuhoEcsDIXcRX6Uj0f4TbZw/Dyngfzju6ITDUGVcoHTJ32lLoHXwK/xzplXlI&#10;976G0xbrsG6dIVYvm4t5Whuw9XIY0qQgSVk6bfwx7l3cjx279mLTcQ+EZdQvO5D29bD7p2FjbMR9&#10;nRitWgGd+cToMAOL8a9Q+2piVJASDN8Hl4nRRlgercHoEk4To1kyjNZi41kPhOaReOvf93AV3ywQ&#10;EAgIBAQCdRAQTtyvbg5pCD6/FnO+bY5OLReRQTD23eWF7/3ehpw4Zj6o1+R7ZS9sdu6G9VE7XDy0&#10;GetmD0MvlVEYbUxHLqbw9UGnNAnBF3Zj16rVWGd9Gucvn8Jhi+WYOWI5jKyfysvESqk/9sAGZut4&#10;aNpxHGcvUAphky6WTJyBlUefwFcSqCug0+HEw8LiERjarRP6Lt+Ps+E8tVTTMQi9A7vdqzCjV2e0&#10;adYLfSevhPGWvdjHg8JTNw94PzgGy+Wj0VtFDe2mHsRF/9x6d15ZEAs/+yM8+O3CnkOHcXDPNmzU&#10;mYqJairoorkBmx+m09kswMsX92C3eQd27TqCk/bHccBoLqapqUFtrAG2O0VCau8qSQ2A6wlKGkzq&#10;ia6tO6DHiLlYvs4Cu4/Y4YpXOEJ9HuHOHklnrSN6DJyERedDUI8sM4/kLQ47YahvBH2z/Th97jwu&#10;nj2CfUY6WKQ5CTPXHMIFH4XzW5SI0Ft7sWXOCPRtrgS1wQthsPcEThzfh12GizGrbxd0btkNfRfu&#10;xmn/LBTUnHwqEhFy6xjWa5vAdBs/7+JZnN2qgzkzl2K6lTtC3ulc1ED2hhN3JxEyNHPpBF23wdb5&#10;QzCoqxL66x2DPVlOa+P/FfnIcD2Lk7s2HGz/uAAAOHxJREFUw2zvOZyzuwT7o5thMHccRk9YjU3n&#10;6cjVOB8lCQi8eJQHvy2wPkENwytnccpyNZaMHQuNuTtw0CWNs8GrnP1R5yyxk7a13uaMzLYObllG&#10;21oBk70uiHlnBpLOz6sEhNw9CdtV4zGiYysoqU6C1o5TOHP+GA6sX4IFw3ugW9sOaD9YB/onfBBV&#10;QwbCA2mIEzNkptthfeQMzrCv0WLhWAxTGYiRi0nkEpitcBQqUJzhj2fH12HliH7o0XQops83wFZr&#10;Y2ipq6B94/boueIMbsa+a4DFyA59gjtWK6A1vAs6tOrOssFlMNy0Ezanb+BOeB6KSpl59LuKY9a7&#10;sdHqBOzsDxOr2VBX6Y0+o02x2ykGWTWZwZJgmRM39utOUBtDNtQjR3DQypS4j8HALiy1btEHGjp7&#10;cNo3Hdk1k/U+J44BhrgHh7B/x1ZsPmCPi/Z2OLfXFMumUKZkmjlsnKLkzkRlGuKd99EBZ1Bk6zGc&#10;tzuHExb6WDpxOpYffAD3+kvw7Z2oOAVRD47A1nI7tu47h4tXHHD98hmc2KEH7WHd0O6LnhhKJ+52&#10;XScuPxTu1w/CbL019tJurl46jeMbV2LeyAlQX2aLs/4f4cjlxbDH6wj27rHB7r0HcWzvNmzRm4Zx&#10;/fuim6ohdt2MletN5gbC/dxm6K4ygeHmAzjHPevC6YOw0l+MeXS65pqegWNwjtxJqaTt+17BMZPp&#10;mNCjNTr3Y5DA9ACOnTiKw1sZsJrcB8pt26HF4FUwcghHGnVES1L8+fm0n0HNKVHTCN+OMsce5wTk&#10;SpmuIu6Xd+nETe+Kjv2mYs7WW3CJzEUZJVZSfS7Bmj3Dm6xO4vLVi7A/sBlrp2liuOYamDPYlCjZ&#10;RV4ovM5twpqxA9CrySBMnrkaW/esg46mGjr+2AbdtY/hehwzvL7U2zTSxdpNNjgszfPRdViuOQ/z&#10;l9nBNbUIZflh8L1kAaMZ/dG+2wiorrwG16TXEYTqlwFwv7AFenoSRgdx9vx52J0hRquJkeY0zDE5&#10;jRsvsuUYkUU5kyzKJ01nQrNHG3Tuo4GpJvvlGG1bg1VT+qJHO2I0aDkMLlG0vli4cb/6sUF8oEBA&#10;ICAQ+AUIfLZOnFRGeePadVyyvwQHHkKkA4+Pt4+MMvyfelXFwOvwCqj/tRU6tFwOy/sJHxf5rjeo&#10;N5y4WokBPmzdD8NozHCMnGuFczyoSyWNr/yPYP2QLmjeeQF07XmQkz1jqVUVfxN7Z2pAY/o2nKlp&#10;7MmPwHMbWxw/fBcBPJSUJT7ClWUj0W8m9d18Ff2CPJC9oDNjeY5i0NLJo5ylfz6XcVpvGJTbtEfX&#10;xQdxKaqOk5D7BGcXDKPTOhHT9wegVp+4NAsZLxxwVH8MuvzYGa2mHMTl0NeZOCmaHnFzF0wXr8La&#10;3bfgnibXbavIDIb/zcPYdfQqLgXmoDjXC493zcEw1QVYedhP/vmF/niybTJ6t1GGmt4F3E1RHCxK&#10;ouFjO4NC4z0x2vAKntcSylSgMPUFvE8bQrt/KzRVmQRtuzAk1oSjK7MQc3cH9CYORb+lh3Eh5LUU&#10;QmXaU1w3HoteXQdigKE97iez9KoyD2ne57F3dl/0+rYZOvZZiNUHbuFhSDyS0mIRftca68Z2QYuO&#10;ozBxHyPYCobD6uSbOLlyBgYM2YlTPorBFYfi6ZWTMN/1AN7JRe+JdDeQiSPOKR52OLpsIJ3XjlBZ&#10;dgLXY2vKw+jUxD3EydXLoG3I30sZVNlVirx767FItTvaq2/BkeACVDL7kudzBJu19Zj5eITQWj8n&#10;CV7bp2JUi54YvNIBnlmlKEu9i30zNDBu5g6cj5N/YnVeOFxs9uHY0TvwymXA4a2FVs1SyhykBNzG&#10;JRN1DG/fBC17TMdS6xu4/yIWiUkxiHC/hMN6Y6HKLFj7Eetx0C2dND88Z0baYd8iDfQZugEHSNko&#10;TVtljAP2z1FD645jMOOwN8JkUyaVeCYg6CqlGAbTGfymLXqMXAxD25M4duYIDtAxsbniDv+M9zDa&#10;ZD7DTeNhUO0yAvNs3RBRpxywKsMdtww1MXKEFnTOR8kzofl+uGPKEt5mlBJYeYXl04o3yIhNJmLU&#10;F90wYMpeXPCLR3J2BtKimUU/SeerXzs0/64XBi+9gPvRiowzP+vdPXF0MLmW9ixZCh2KgD+pJVvJ&#10;QtwFHWh0VYHyvMO4mVqCivQncNQdjQHTt2KHu+JgXxiJF9csYXnmLr/rPYQ2DMykeZyAxazJmLrc&#10;FueC819ntchQ+3z3bGg0UZYRmzjS85d9UnUOEm9aY6P2Kiw7xIBALV4heLhxEpSbDsBIEyd4ZL5n&#10;761IQcTd/TBbuhyr9jjiMTPwUnFxNZ0Vb2ps2m6zx21PBnSYgYq4tgHaGsMxZPV5WUmn/KpESdwt&#10;nF0+BF3p1IzZfAvPX0rfV47C6Mdw3DYNwzr9hO+7jKITdwoOLqGISUlBctA1HFsxDEqNVdBj7mk8&#10;qEmlVsTD99hSjGithM7j98Mh5DVFaUnYfVwz0IL+vtt4KNP44D4aySqAtUswx/giHGNqAChExj1z&#10;TO/cDZ3Vd+JkQC4qKjIQfdcW5iM6o9M3LdF96Dzo7zmGo2eO45AlgwVXniOIou8Pty/BlMELsJ4a&#10;ofIdMwdRVxmI2XYad6NY0l6cgSS3Y9g2XQ1NG/VBbz1H7p+KeS1NReiVDViiMQxD9M8RoxrnrpoY&#10;3cb5lcPQretwjNrkCBfZnJShKMYZt7ZPx4jOxKjTSEw2piPqEoZoYpQSdAPHdUega2MSKs06ibss&#10;fRBu3Fubm/iFQEAgIBD4lyPw2Tpxd+7cQcf2HdDom+/Q/KcmZKr8mhmWNf98dsrqOPgcXYlxf22O&#10;9i0WY9uduH88E1fjxFWzX8ftFDYs34atp4OQpniSViQ74aimKjp/qY45O0nEIDuflqA07CxM1fui&#10;s9oSmN8IR9Ir+cG+KiMCMZHRSGB/xqsIBxzWUEbX3nQA7YIQnyuVy0gR5zgEBMciIqVE/sAuicGL&#10;U0sxXKU7uiw6gMt1nLiqbGecmS934qbZ+iGpzqG3uiIW/sdWQqN5N3QgLfmlGm+Gx/Asr7PYM08d&#10;Ew2Owz6iqH5/EHuYiopLZP0r5cksFdxvQMfiChxljqt0JSHs3HIMUWqHn2Za4+QLxUGlKBJe+xRO&#10;nMEluOTWWVPVZSgLuYBdc1XRsucUaJ2nEyc/haIyifpxeqOg0l0Ti477gD5QnYvR/Kc7oM0M3tdd&#10;F2LlhUjIzodlEXClc6PRTAVD5h5nZoI9gDX3XhqAe5snQ7l5b6isom6bQrS5MoKO35z+LPXUxtoL&#10;/ohTlCeV56Qi0i0USW/03tXfEd7siXstMVBdwPs+shCDuitDeelx3Kip4a1gCaqdIaarjsOoBXth&#10;5+IBTzc3uLs+w9NjBpjTry1+GKAFwwfJyMkOhKvFFAwfPgWTtzrgvrs7PGSvvQ37DVMwpllb9NSw&#10;xJWIl8iPvAizsf3Qpe8ybL4ZgeRX8gN6VUY4oiLCZaWQ72rLk72mNAXh55m169kZvabskDkKhbXn&#10;ezqXfqdhNbEL2rQfjIm2rgghqBUv7HBsmzGzw554UeOY57vBwXgUWrbvjd5md8EKYcVVxUPpPVxY&#10;yN+zxLefzlFcjXiFwlJ5X2dRSQO9kDVvT38KRyO5Ezd333OE1dpCFUqT3XDDdA3MttjhXu0CTELQ&#10;4XkY37Ez1Gbug0OsoueorIbYhM6d1jVKDLw++lYXM9hwchXGN2mOls3mYoNUJid9f4E/5UZq2Cmp&#10;E1ej5l4YDM/9OhitMhmT9Dm/HvK58XC9j7t7tDBWuQ0aj2UmMIBzE3sb5yb3RPdec7HsbADichQB&#10;l+J4BITQUWYNcUOH8Cpq290ymYZBPbWhe5QBk7r9bFVpCDmxFLPakp1SIjaJK6PrxE96+Qx2upMw&#10;pvdk6NjewmN3D7jLxnYNZwwnoPd3XaGkeRAOnIN3f28ZigPPYu+yWRiy4Cgu0tmpRz9Vyb8XcD8r&#10;px5l5BUcWDQUXXrOgv4V2l3d8VVnIPGWKab1ao/veuvC7FaC3AGi45R8xxzzBnZCi9EG2PE0vU7f&#10;Zg5irhhBq20nKPfdhBN+OYrvrsYrP0rEjCaOXbWw/kakggk2F7GPL8JyoSXOPoyTO/HMrr84a4S5&#10;PQdhoi6rFB55yteNuzMeHjfALBJcNem0DOsdYmUl7JVprri2rD/6NmmDXgtsGTBib1yJ1F/LnlYS&#10;b1XmuOIiAwXK7UZhNgM7vmnsDZa+pzANaeEsC08vZtEny8sL/XBv/RT0btwXffRuwD1dWkQMYkRe&#10;xUFi1LXHTOhdCq+PUZWExQbM7C1hRAZfxxqMWDJ/bxMWDO6M5qPWwOIJS5Rre1tzEXfVFNrtOqK7&#10;qjmO+Wb9+3VL62+M4v8EAgIBgcB/JAKfrRPneOOGTB/u9//f/+Lvf/4L/ve//gs6jGKXsFzmn3tl&#10;Ifzyemg1bkSiDw2suhCE6J9NY99QOSWbz9l0n56Rj7xCkiwUv8Kr7Dj2PdgwE6eMdn8fh7lbXBAp&#10;OwHxIf/yOezXTMSgn9qh+4AF0Nt3DXeD05BNVgdZC4f0wM/0xgPziRjZuS3aDZyNJTsu47ZvMl6S&#10;+KSKjfxVNc3ypBePsluF0b3p8NGJe52J4wE77R6OzR2Cji0nYIo1nch6EKci7MwaTGqtjI51nbiy&#10;KHjQ2Z3QeyzmWD1F0PuSA6UFvE+SCxSQEIDN/EWvqOEV8QjXNvEA06kNfphlhSMBisxZXhhcraZi&#10;ZJceGMko9EPZwabm4hEy5iozOv3QurfciUuS/bkMWc+ssX5AV3TtrgfLx0nysq067ytLuYejM/qh&#10;/R/6Ql3/NgKlMlMkwn/PbGi27IPR1Gl6Xo+KPhpu1gsxuGlvdF90AffYoya7XrrjtsV0qLXtiDZq&#10;c7B852XcD5DjTXVyGfFOw1Huhp04qq0j8DSd7B49oKIjOXHy0211xnNcXzkCA1u0RVvlwRgllUWO&#10;HoWxI0di1KDRGDt6MmabH8fFwESkBdqToKYPOjbpgG4DRkF9DF87kq8dNZx9juzjUl+MNRZ0RjJJ&#10;DJLrgcurJ2Bg43ZQHsgspO113A9JRw5ti1aDStpOg/dRRTH7y3qYo9oNfWbZ4Gp8XeF4DrqADI1b&#10;NdC5Q1d00L+Ee8nEpTSPTuZLErFQ608iyskmsYf7GVjNV0OTjr2hbOaEZ6mvZ6wi5TEuLxnI7Ngo&#10;zLF0QdjPSMBXJT7AFYMh6N15GGbvfowg2Vwr1lQZ+1HTMpGbW0ingofpfB5+Q+/C3mQchrKEt/+c&#10;PVwbzIbJzOo1O+WYpY7wfqMdtCj4ImzGMyPzkyom7XwIf2ndFAbUd+IUau7FEY44NbsPVJp3QMfe&#10;w6Aum8eRGDuCZdSDxkB93Aws3HEBN5gdK8sNwnOLaRjTpR3a9psJre2XcMs7EVlkzKikfVVVNsQ0&#10;UoCMJzZY24d7yaCNsH6aVV9rUCExIHPiJjPrlyiByp4zdxuYTFBG86Zd0HvQSGioj4X6KNrN8BG0&#10;M/530gqssLwPTzKivvOqSELgkeWY0X8Yhm5lCXfuu18mET4l3TLDqh5d0a2fGY74sEe13ksrGGu6&#10;jF2je6D1n0dgxuaniJBNRB6ynS2weGhXtNE0g61/UZ37KkLq/W0wVFFCT1VTHPDIooOkuLK9cN9c&#10;E6od+mHohltwldZ3KbG9YgOdTbfwKEp+P9XJD3CZmdjuzB53VBmE0WPVOTejMWbESIwhBmPUZ2C6&#10;HgNVzCrLhvPSE7d0h2Fgs8GYtukRAt9k0K2Mh9eJNZjZoR06SVlm48M4/zwC8fnSOiExUM0eURqC&#10;J5tnol/T/nTiHOGZLu/pS7mzCXrEqGufdTjsnfuGw8UKjbirsFLvgTZ/HoZpG50RLhsUyZwYqFoy&#10;vBvajN+Afb4FdYJqxUh/uB1rexCjXkaw5X38UunEhmZW/F4gIBAQCAgEfj4Cn60Td9vpNtq1ao1v&#10;v/gKTRr9iK/+9nes0dP/FzhxpchwOQCLAU3QtrkKhm+9i+eKg9jHT8+HiE0KSDrgjGtH9sPGxgYH&#10;bIzYv6HC8hxNLNjqiqiaQwEb7TN87HBg7iD0/LERmrfrhQEaOlh78BE8kkvlB5kqflbIVRxfNQI9&#10;WzRBo1Yq6DOWpUIkFXFLKHzN9FYSh5AzyzGq5zucuPT7OF7jxO3xBBMRdS6Wtp3QxfhWNU6c4ojE&#10;ki8Hw1HopTQeS48w8/URDHZVLAV9cfcEDu61ha21FXbpjkNv9hY1mUNSkEDFcY7lV27WNU7ceTzK&#10;qHt6r0BF+EVYz+8jc+K0L9REqXMRcWEtFlMoW6W7MQ64pSpKmF7fRkWODxyXsETtv7tg6MwzcJbV&#10;rMbCZ9cMjG+uhpELz/G75M6x7KoMx/NdCzCUTpyK5MQlKnIL1VJ/31UcWD4Cyo1/QpMWyug3Vhur&#10;9znBhYfc9yu3vceJY2bH79hiDFVRphN3AjcSZDlXlIbYYefwnlDqMh4zNvAweOEC7M6fw3n2+523&#10;v4V7j70QFJuBnIJkxN/exF4+2tEQlh/uZQ+N9NqzZ/naC7B3vI+H7sGIiH+pYKl8hUyv89g3ewB6&#10;/Pgjbas3Boxnr+VhZ3ixQfG95VYVaYi0W4FZvZSgOn0X7MMVmYYa7Mo4h/vnQYWOuBKduIe16SAe&#10;0hPc4Gy/H9bW+3GYJAwm01XRonMf9Np4B2zXq71K45lZXTgQfZpNxFIb2uTHLz5UJT2EQ40TZ+WM&#10;F/U9BenYzt7UKPiS6OfIHmvssd2NrZTYGNy+CwbMs8Hl6DeduHeLfVcnP8ZVPTpm7ZUwZMMNuEhO&#10;QlEgHllOkevEbXBUMNsW07myhbEqS/tUZ0F7x0lclObm3Fmc49zYXbqDRy5+CE3IwEvJzKqLkRdO&#10;p09vNFRb/IRGLZXZr7cIq3bfhEtcQcNyJxVxCDqzEoNZktt4zC4c83lDIE/mbGkpdOIO45aUcmd1&#10;QCyDO3N7spxzqC7MD52BvR171M6y9/IsCTJu3scT31CEJ5HBtSFm2lx3OKxVh5LSMIze74WQWi/q&#10;zUlLgt9+bcxgiWzvARY4G0TmyzdeUp7pjAtTB6L3f/eEBvvEPGTeBplP729mlkkJbcaZYo9nXp1M&#10;3ysk3dmMNT27omcfOnHu7F+t/UyWWDsxg9ddCe2HW+CwPwMJ0XfguI/ELTdDEKko333lexy7p6ii&#10;S+fJWGh2CKftpbnhGjt7HvaXHHHvuS/8o8hi+Uq+uisynuHq8mEY0HQsFmx3Qfhbi74cRYnPcXvz&#10;HKi3aYKmTTtCedAULFh/Bg7MtNaQK6E4gAG4aejTpB/66t0E+YR4ZSDwMLPc37RBz35bcOYdGFW8&#10;fAq76QOh+t892K94BW4yvEnU9HArFkmOroYJrNxzZGXM8qsQyfe2waAXMVI1xn5XRV/sz1hT4qUC&#10;AYGAQEAg8OsjIJy4Xx9Tlv89xnWjIVBq0grN1HfhFNWCP5gIYPlgXkgQoljCmC05X262WNP7TbFv&#10;loFlBMD5+E5sWmsCk62HcNzBCXduH8PuCf3Q65txmFfXiZPdWzEZ05xgv2MVtEb1QJfvfkDzLhOg&#10;vf8hfHJqjtqlyA97AIc9htAZx8xRk+/xHSPAmjvusoleccIo+3WcuMuhihNaAsvdlquha5eBmGjz&#10;DDU+2DunoyyTWZeLOGhOpj1T9vkcv4wbt2/A0UYbQ3t0RpOZu9/pxI3SP4/HH+XEZSPsrAEWfdcE&#10;XZV0mIlTsD7WGUxlnj/urBiLIX9UxojF9nBlz5fkxHk36MSFwcVyPoY0VYXKYjvcr3HiZJ9ZQrzJ&#10;Yme1RoZ3ZzpBPzRnFnXjXfiSyrJhf/bnOnFlbB08ATP2vbVpvRxmNyUNwgau6hTEXl0Djd6d0Wy2&#10;DU5Gf8zCKEJW0C3YbV+FxSN6oPM3P6BZVzpNh57AP7eOQ/vmR33IiWMvmbPVQqh1Hc3M7hMES0GB&#10;IjqpJM7YZmBMu9+DfRdu4/7tczi8egzademLnma333LiLiwaALVm46Fl5YbIjwgS1AzzvU6cxAr4&#10;mCQuG9fB0Gg7STyu4PqdW7hsSU1KlW7oN8cGlz7WiUt5BIfVdILb9sPE7ffhJzlghXWduJsKJy6f&#10;2aKdWNZBCe16bMRBzwYyWvVwLkeBlK22WYtlE9TYl/Y9vu1ACRALEg6llL7bya6IhO+pJVBr2RHf&#10;q23CwWcZ9fetN5w4J6m/kiWWYccXY1r7rhg4+xju/uyAFT8j8xHO6o1Ak5aD0d/sEQJq96U3DScZ&#10;vnu1Mf3LZlDpa4JD3iwdfeMl5S9dcGXWYPT9U19MMLwNX5mj9X4nLpHBi9XMXPXswx5MZuJeO3FV&#10;KI50ZAZ+ILp3mIpVx2/h5lV7HDE/TFbRGnbfSibX92PLCCUo91iGnU9efrDUsJzlug7Lh9KJY5aY&#10;mUeZfb/jqkj3weNTW2EyewT6NW+Exj/2wCiSFjlGKYIexYEyJ06tnhOXDv+DSzHjy6ZQVl1LW3kb&#10;o4pcV1yZo8BojSN8ZN4anbgHDTlxBXTitsodXVUTBrlEJu5jdkfxGoGAQEAg8M9G4LN14q5fu4bv&#10;vvkW//O7/yLD2B/xX7/7HZYs1voXZOI4ZaTej2PkcrFqe3zbmOWCe58jsoEHdc0El2UFwHHHHuxn&#10;JiO2shBZngdhyNLFFr0NsJH9SrLnLFnn4m6Zk4yiJ1QnbMVR1h0Vs7SmMssT1+cNRR/2xM3b4c1e&#10;N+lwxZKz5HAkZGTzUMLXkIY+9vkFHFw5FoMoB9Bh/HrscUlAWhYZLFMKkM2SmmpKCaR4O+DE2vEY&#10;2L4Vvu9jxJ6+FPl3s7cq7MwyjPy1MnFZbnAyHwkllqB1nHcU16Le5eZKjhL1vWLYjK/NTGGbyZhv&#10;44GIYqm3L0fW26Heqwt+nLkHJ8IUzmZeCMkXJmN4px4Ys+YSnsnoumuuNzJxUjmlrJSI5UKPKQuh&#10;1gKtO4zHkgtkkntjOBUc7+WFQ9DrhxGYvO05oqX5rI6C50c5cSRDSZLGV4rcWOq0hWRBqp6U8E70&#10;uYKjBhNZltgeHZX1YcOawNwGV/3PcOLiJOyoWRjtgL2ju6HT3wdi6tbHeNGQHVa9RMqjrZin2gZf&#10;kCBH73KcXF7irUvSp6LmX2IEEjNzZb05lcVk7Ht2ntlFZipbNkcHsopae+a+zhi8+Rl1nLg+7Ge8&#10;QjDrJSMyH+KSMQ+nw9di5/1E2i/Je1z3wWyYGnuhVmPbgzg5U2BZCJx3T0P7Ln3QY9N9uMkalOSX&#10;lIn7xU4cyykvrx7EcsrhmMu1G1bboEWNuhhHHJzfH116T8O8o/5IZL9eNUlx4q/qYk5vspHOscW1&#10;BEXprFROyZ6wEV/0xxidm/CppSiVj7Es4jKOzGQpqMoimLB3Sdb+VsByylqxb2biZE5RKbI9DsOM&#10;vV7tf5iApfzehAaiQpK+X14Ge9+SOEeyNU3WRF9S1a+bhMFkA/2+tyE23kx4XTJYb27SEeVoxkxb&#10;SzRpOhuGdiFQtHIqXpWFyNPLMLd9LwyaeoI9gdKvuQ6vGWBBj2Zo0o+Bgoep7yy1qyqvbLiMs8AH&#10;tzaxf/Tr9uisuReXIiSrevuqqs5CxOUNWNWtKVopz8Fap/javuCaV0tlz8dZEty9yUQs2q/oz63O&#10;Rtp7MnENO3H81KII+B1ZgnFde2EopVy0TfaRsdMLcbKUp3RVo/DFOZL8dEGrtkOgudsFL96VSWQJ&#10;a4UiE/leJ65aYleNoa4py1+lOa5k5j7CGTd20nnt2hyt2LO72C5SPv8MdjwyZ2m2zIm7oSinLEDS&#10;zY3Q7U6Mus2CoWPcG3PIrTz1AU6SlbN7E1Zu7PNFkmyryEWacOLeYXXiVwIBgYBA4LeLwGfrxD1+&#10;/BiD+w9A984s2erBcrJOnbFl4yaUktzgX3FVkeL58Y55GMteszYjSeNOYpGGWkJQQs2pq1uwcK4Z&#10;jE5GyA7GBYFHYaSqgpZqJrB4mimPiBeGw3vfdAyU6PMXHsMtRQ9QSRyJTcarottfR2HWpscIpShr&#10;+ctIhNibYfvRi7gWV3PHVSgMPQmzESpoM1AfFk7P4UMtKT1qMF2SN3nJruLQi9g7XhkdOmrD6JKC&#10;1ptHgdiLuhhDB7L7kmO4kVgHxdynOLtwOIlNJsnYKZPrncDIJnfOAJPaMFMz/TiuRysOP4zqh15e&#10;i8lKLHltMQmL9zgjMFMSLOehmL1GBVmJiAoKQ2x6PKLJyLlFrQPa/ciD5UWFc0HClJCzKzBQiQ36&#10;k3fggGcWynlQqswNhav1FAztRKr95adxJ1Vy+Oh41Kh6x1/Hfq3+aNNnOpZdiZUfnHlVMXt6mYyE&#10;Sh1U0EvvIhko694EmS2DT8F8dF8oDdDFxnspinLLePjbzMHElv0wRuvSGz1xsfC0WYzhzZkl0rmG&#10;pzJnMgdBx45g/7JjuE9SiJpWycqw89g1tQ/akzTFzClOQaDwbivN96Fkw3AV9FRaiZ0P0l6XfRLP&#10;F2d1MKJnT/RcdRZ3a07fzCA+MBuHEU1/RJshethyKxIpVCCvksTlKQadGRuGiMgEpFMMuSDmBg5I&#10;4/hjJ/SeYYPzgel0liQnhYQw+WlICAtHRFwmXmZFIOjSRuw4ehnkRVBclSh4cRzrSEHfqv9yrH+c&#10;0bA2WK0T1wW9plnCnmyJtYmyUpbnkcLdXGchZu24z0ywNA+5iDq7CrMbtUJHta04RSZN2UVCjcum&#10;Y9CMpZzdjK/hYSzlNRT9XtXp1N5aOhj9aFs6PKjWDvMjFr8sE7dmIJQ7DoDm9ofwk/WySf2hOchm&#10;/9dyskp+2X0h9LgAZc4nS439SWwyQakjcduFs8EkquA4qor9cW+1Oob8qReGa12HV72yTPbOXjHH&#10;soGDMVLnFAl7FNm14hA8s56GXsrsw9p0t7aPriLxMa6sYGaxcXNKb2zGAZdEvCyhY1TFPtmCLKRF&#10;sWSRZbH5L6MR8vAoe7auwK6mT5RDLGUv6P6JPdCpPfsXz0fKCTneusqRxz69vRos2/yqA/ppHcIV&#10;iXRDcpirSC6SFQhnZhwntFAhscl+XGVPWGk1KfkDT2H7rG74+ieuHZLq3Aqn9h3fUyURkuQmIT46&#10;DIGRGcgtasjzzCAWG7C0Ix2PFqPZIyv1zxWiRMJQEqin8Hd8aAjCKHadTKbEUyv6o10HakCaUROu&#10;ZgHL7qUIuR77oDuAe+HoDdhDD1iOKvXb2O+1eFh3tJtojgPE5XVitgQZj7bDiFUPvftvwnGWTNYj&#10;VeF7c3yPwXiEMtr/rRlUZ26G9XNmt+rcSnWmB+5un4CurVrih8EG3FcjkCYFmqoYNCp6icwE3n8I&#10;xcFrBCNzPHCLmcfBzVhOaemOmHpbTQEynxzAkX2W2OeR8zrTmO+Ky7oj0bXdMIw/4C/v9auKwvNt&#10;s9kTJ7Hm3gU5WWRXJQMNJ1f0Q7v2ahi0/jbc6mVHi5DveQCrBxGjUeth5ZKpKJtkIO/ZTiwZ0R1t&#10;2Te4369u2S1JqJ5YspxXGb37SsQm2R8o+/6IRSZeIhAQCAgEBAL/MAKfrROXk5MDXx8feHp4wMvL&#10;Cx5k2ouNjeWh52fUVf1D8FagNNEFTltnYKRyTyirG2DbZW+EpuYiv6AQhYVkIiskYUcOyxRvWsFs&#10;0lAM09qLw75kjqsoQMozSyzhobBRl5UwdYxFHp2Q6pJ4hLP/ZFyPtvipvzYMTznDJ9gDzy5uwoo+&#10;ndDyD8oYOm0zDjsHIiA8BC/sjLFQaw20D/siJrsAxSWM6rJHatP4qVCfe4iactGIuG+LFSOXYbXV&#10;I7zIIXMfGdJyAykLMGc41OdY4ihp8MuqpQNpNAKPa2FI185oP4d06aFkYiRbXGUFiUbIjnloej+0&#10;/GEUy7WeIvQVMys8gFXTUagsjYEvezTG/NQJrcftxbnAXJTSMWBcGsXxj3DRQJ19O83RuJM6pq3Z&#10;g2PX7uKBE3XM9m/BOotTOO9F6vnQazgxk85jEzWMJkHAZfcgBD+3xwnDsVBu3RRf9p4PnZ3USQpJ&#10;QgbxDCJr5XgKfjcZSmfi4jN4BQTBPyQFLwuLURJuB8tZPdCk+3jMOxWEWDq8snN/FWnSn+6B0YQ+&#10;1EkigccZP0TnvkJBUREKs6nJdEoPk8fOxrQtd+AtUcgzYl5WEIxn2yZh1I8Uc559CvdI714mEXpI&#10;h7fiF3hsMQt9f1BGl3nncCeJ8gnsP4y224wNE2dh5Qk3+GVwTsiWWBh8AdbLJ6PfDGucDch+4xCp&#10;MEIJS8kunPdgQx9mLFrPx/prdMjK+F2UzajMD4fnwXno37kzOi8+jCvSAZs4SwfYTK+j2Ea2wo7f&#10;tYbycC0Y2FzA1bt3cdfhGKzMd2AntcMCJJXx8nREX1yPJaod0LhRTwyYsQ47z1yH0wOWkZ2yxLYt&#10;e2B9MxqpOYmIczTB3IVrsOSYH9kPJdvi9wSew6Zxk2g3zKaw5Kv+YbjOYqpgxuci+6jU2pBMRwum&#10;l/wQzqxeXk4CYl1Owpri4SvJ/ngr8pWCuKIAiU5bWM7VGu07TYb2Xic89feH3y1rbJjWAz+SiKWF&#10;xjrsOPUQAbGZFEynbcWSbp4spCo/jGZ2+in7rMrkNvkxa/qlNwMwE9CT7LYduJ723fGCb2AEImJi&#10;kOp/FhYsgW3zwwCoG5zGTZ8g+FEc/vCyYSRRacz7oTbhgftwDibbZ54v7ptMwsg/tITyaGbOvVKQ&#10;mZuP/LwcvAy8jAOr52PU1I3Yw8ziS+lQXsly6XR3ZqgpydGeToXBZTxi72o5GVrJQISEh5YwGN4J&#10;bb7vhD4T9WF+lGyt927jlv1BWKzfDZvzvkihjlncw/3QGU7haJKlBHLdF5WwRy7kBk7MGwn1WRY4&#10;6K7QB3sXFixbDTyjj9ndKMPxgypGLrLAXgdKjTy5hzvnSAAyjnb0FzqSXCMmZx6zx47kIvlR8Duz&#10;GjN6tkTjNmoYupgag2fZC3b/JhwOWmLHpt049ICZ2warQKtQluwMx/USCVMztKSjMpkC5gev3MaD&#10;+1dw/oAlzEwP4sKTeOQysxh3dxuWj+iFLoP1YH6VWfN8+X5amOGNp7ZLScSzEIv2cs6lzCf3LilT&#10;nHBrA2Zx3TQbZQhL10wUSPupRBNSno1Yx/VYyWBQ1x5rsdc1BXnS/lTHUKqyPXBNbyRUv+yKQVpn&#10;8CDrjVLhKkmW4SjMJymjdVOSkYxm37GNHRy5xu7YH8V+c3PsIFbuaRJxEfs6KetyUbs/en8/BNPM&#10;ufZeMUgiBUuk+WA/Y6H3QWzRXQR1U0ngnE50cTGKyFh5yXAhxgxaha1kK5bCeuWUo7hrqgkVylT0&#10;ZG/bUwIsi1VJMgZ3tmHFqN7EiCydDsFIyCuQYVTAEk2XAzoknlmIBXueIviVtJcRh5J0JNw2w9z+&#10;7dF05BrscGFAQPZhEkY5iJcIZbq2h5KyAasFkogR97mPWkwfs+DEawQCAgGBgEDglyDw2TpxvwSM&#10;X/89dOSSJU0oC2xYpY1FC5dgiZY+1m22gs0hCqlaU7SXD+YZmuMwZswirD/rioDUVCS6s9eHzk3P&#10;77/FX77qgxFLrHHuOSUCJIci4SHOmUxEH4qvtunFRvqNh3Dq0nmc2rQQEzp2gZLKNKw48oikJC9J&#10;bnALR4wWYpT6fGgZb4PV3h3YbEIB4NUHcfpeLHKk0p14Z1xeMQ8zh8/AYkML7LTehS1GBlhruB2H&#10;H4SAer6ozCMDpqM1tk4n69t33+Cr7ixr3EamS7cghAXexc2DKzCtezN88Yc26DRCF5upL+cWm438&#10;rBhEPqIm0gw1tPrLd/i6zQQs2MwsURCdLSmFwZLPvNAbOL1+NkZ3bYsWP7Um895QjJyshVXrrHDg&#10;mgf8mL4sowB12HUzrBzWGe1aq9JhWg/L0xdx+bQFTCaroX3bARg0ZzcxYhartBi5QRfoqPVG2yat&#10;0Wk4JQEsL+Cysy8CPe/CcddCTOz6Pf7+Qwd0n74Fey76IDy9SJbprC5OQDhFzTdpzcHUyYuwgv13&#10;lhQe3rN5HdatNYUJBcwfysTUy1Gc5ofHdhbQp95Tuz98R8mCOdA/6Qz3hHwUZIQh6OZ2rNboisZ/&#10;aIRGSvNhwB5E31Sy5MXcweVNMzCRjtzCNRbYs4tOlOlq6K7n99yW5vhdQQaJTjwJUV5XsH/1RAxr&#10;9BW+/7I7hutY4eDTYIREhSD4hhU2TWEP5bff4Btqry3adh2P/FORLx20ytMQdf8QtlMYuHfLJmjS&#10;WgW9KXY+S8sQRpbnceVpJNIVdOLVFCN2v2CGJcNIRMOsTxslNQwYNxeLVm2AxbGbuBeaxwwJ6d6j&#10;b2Dv6gUYqb4A2qbbYG1D2zKmSLrBQZy5FwUp6dDgGa88AzGX9bGIYsrfUwJAeYAGpi1YgTXrt8PS&#10;5iCOXHqIxyHUB6z9AB7y6dzc3zUX47u2RuuuYzBltTWOXbmIc3t0MXeAEslNJmLOejs8iYxFQrwX&#10;bku/79IYP/6JZDXjWZJ8/glcw7NQJDlEH7okh+nRLqwY2gFNmzBbOEkXJraOeEgW0Zy8aARQCHop&#10;xe3bkpV02IJNsDp5EQ4nKZ6uoQKljmoYspwEMh4Uh6ZAediVHcxO9oKakir6j5uFedrLsULXEMZr&#10;18FsxzEcexiFZNmNstQ2xhNPDpnQzlvjB/YXNuqvBT2be3BjZkvyf6ooERDIzzOlI9W1RTNmIPmZ&#10;w1nWuXwdBdev4bZ3KrP4LPlMfAYHvfmYzTW9YPVW7NyzGxamnGsDCxy4G4SYwvdhQOtmafejA/qY&#10;S+HnVj80RVu18ZimTx3JY3uxndT1/b77Fj8174fROhawehCN5FIGEZilcz22GguHUg+yUUu069wX&#10;IzW57+htxe4TJO2JyVEQ4jQEfiFyIu7j/Lq5mNS9FVo0JZtqtyEYPXEhlppaYe+FZ/CPfyXPXr+K&#10;gr8D9SXnzcbUqcTIbAd2WzPAYM5+SWMzbDjhDDc6NNJKqsyPR7DTMezTHgKVJl/ir22GQsPkIm4F&#10;cG1IDq/XJezTGs5S9C/xQ+OBmLSeGnKBacxy1hlnOasCzq/CrMnLMG+fP2SV0W9c1dRmi2FAbOs8&#10;Vn80a47mzbuj3/BJmKllhA07zuKGVzxSyaz7KsUH9w6swULlpvjpj83QdbQuTE89whP22BXIbo6j&#10;JonSXUqqTBo7HVN11sNizy5YbjaF/kruzyfcEZlLxz47GB4Xmckd1hE//L4xmvRcCMMDLL+V9l3p&#10;UwqiEXRtN9bNn4UpU4jRhu3EyAbWZiYwNt5AjB7DlZp4kutYmZ+AkNsnsH/JUPRsRoxaD8FYYzvc&#10;9CNGlDWI97wM2yUj0ferL/DDjwMw0fQErgS8gdGH1pT4u0BAICAQEAj86ggIJ+5Xh/QdH1iZi6ww&#10;Cs4e3oGNumtgam4J6wOHcdByE8yN10B/ow0OXnLFi1RGzV8lIcbFHmf2kHnP0BAGeuuweftR2Du/&#10;QJzssFeMV8EUS95lDH3dDdh8nA5bbBZyE3nIPWqF7RbHcNGF2RKp6aqShCCu9ji0dQPWmm7B9l2M&#10;ilufwxW3eGTW1PJVvESyhwOdwPVYb7IJW3fswi6rE7B/ws9QHGQkJr6gW8dxcLMRjNesxmqTrbA4&#10;cAN3XfzxwpdO3Gk6fuvWYrWeEUzX7yTpxH24RNGJzIhC2MPTFOo1hYG+AQxXswRvvz2c/Fm+J41P&#10;dpWhINYLT87twfa1y7FsmR70txyH3bN4ZNS+hgeNvAh4X96Dbfr6MNhIPNzZN/IyCdEPzuDANivs&#10;ZlbSO1FBi12SjPDbx2FrogvdtdthddEF3lGxiPF/AMcjO7DNWB9rDIxgtOkAjl32REhaHTrtypdI&#10;8nbEuR0bsXH9ZmwnHrt37MWhK24s91QwenIOCpK98ejSIewyNYaR7moYbbCAtf0TeMSRhS8tBP63&#10;DsNqszExoUNssB37Tj2AJ/uUSmgLKd5XcHo7iWnWc062bceuPadw4Vk0qHXe4FVdmIgIN2YkrbZg&#10;g/5qGK4xhtnu4zjNrGtQODOvnJ9DW3hPa9ZwfrZh+/4beOhDp6Om7Iv3leJ7Hed3m2K1znIsX7GR&#10;pbZ34RLLTMobfmP1qziE3juFA+b60F1Gp8PECrYOzCJnlrwmuijlAfjZBRzYsgGG63gflpZ0Fs7j&#10;qnsd22robqSM3yU9LBjQFi07D4bGjEVYorMKqzcdwol7DBxIWcG3LtpJ3HM47TeDySoejPdewyOW&#10;6GVRwN3Tbh8sth7GidsvkJCfjaxYN9w5zqCDwRpqQxrAZIs1s1TMGoVmfpwTx4NtObOvnhesYLF6&#10;FQ/ANjjsyPtPk1gn6VDnBcP9ohXX8moYbOKh3y0WGbnxCCFz6r6tlgwMPId/qhQYoLOfHgo/p1M4&#10;vG0t9HW0ocW+3CUrTGG+9zoeczyv/akiZEe54+HJvbDaYEibMcDqdTuxm3P0PJQH/Bo8SugsuFDY&#10;nZ+3askKrNTbhj3nn8KX5Ye1sl6V7AHzoUYb52a90UZs2W6JXbuPcQ+JVDiMH9r0uN6yQ+DlsA87&#10;DZdh+UoTZv1uwzmcQRmXi7iwg5+7zhI2p67jVmAqshQp10opI+d4BHuMuO60V2D1+r04ejsQ4bkV&#10;7yHrqTsWik5zXblctMF2Yz3oaOnBgIyq555EIq1WgLFm20gnDpdxYqsZzM22YMdO7ls79+PYTV+E&#10;sxlQvrtQhDs3BkEkwDlhQUfXUB/6a82JPR1evyTkkpE1xv0aTm43g+kqPRiuXY/NByjWTYkVmvrr&#10;q5pVEzEPcfWBM66zVLZ2W3oTRq6xRO/r3DtMYbhUh3PDDNyJe1xjrxQBCZJXxXvi/klpr+N+SN1S&#10;k027YH3mAZyD0kEZT8VFGYvwh7i2fyuMOH+bd+zADsuDOHbdFxH5MtcUVen+cL2yHzvMjWR7jPFa&#10;BoRO3cTTSCkTXYNRBvugr8gw2qjAaDcxOkpbDmMTdH2MzuPE9vXYIGFkaA6zvVcpNSPHKNbjOver&#10;jVgnYWTI5xH38Bs+SaDSiLgEAgIBgYBA4N+IwGfrxOXm5sLf3w8+LKX0YVmlVFIZHx8v0z77d13V&#10;FRQbZjZNErEuYW9eKcuciosk7TOWxNXJOlRWsLyGfy+rKGcvF8vApH+TGKBuEqGapVfSa0rL+Pua&#10;G5KV3LE8sF62QSqHoWg2S3KKqZEnfdfbR2TpNZIQMl8jGxu/ty5M0ufy71I/YXk5S744prJSjqtC&#10;+j6Oo4x/4+8r+G9prKVl/C/HUE3ds0q+tlR6rfQ+6XX8dxnf99YsSCU90ndwjCXSGN81TdJrZJ/B&#10;76p1PKTeG+JXU45UiwVLnoijNOZSfl+VpK0k9Q9JWErj43jk+EnllG9+GT+zBg9pPMVSSVtdq5GX&#10;TMrvh58l3bc0dllpo1RGqhgnhXtr7lv6zora7+HYyvi50vwTc+l+6+H9LgOV4SPHskzCUoa7HMtK&#10;llNWSP+u/T4F5m9iIh1rZRhI3y29931rQd7TVCq9VrrHd1YhS2QNtCnJhmvm7WMWV112ymk7ceEF&#10;SyklLCh4THN+/yXhXjNvdeZasns5vtK4a+ZWMc+yeeL7Pracsu56ktn9u2xWwrwBW3zre6R+OmIp&#10;ZdILWfrH/5bI9PTesCnasWytK+yznPMps3VpLb312tfzWP7OeVSsaWlu3rWmP2aeZKV0HIMkRC0R&#10;k8jeI1/XFSylrpD2GqmHtd5n0bal/UFmD2/sIx/1ndKL6u8FDZuptM7ke5u0d0k2XX+dSsPl+pDW&#10;hmIPkvZTCVOpfLFKKhNX7GXyNcW/SWvojXJK+bDlc/AxTw9pby6XrTFpD687d/x33TmW9o0aG3rn&#10;HCv2ZGnffvPepJJt6b2SrSg+R7rHt22FGEljke3tcozeWmMKjGr2aTlGchykvaxK2mtq9h3pbwqM&#10;RDnlRxu0eKFAQCAgEPinIPDZOnHOErHJAJITKHWFas9eUGKv0JZNm2UPJ3EJBAQC/0YEap24rugz&#10;ex+uyzTtxCUQEAgIBAQCAgGBgEBAIPCxCHy2TpxMYuCrr2USA3/+/R/wO0oMLP1XSQx8LPridQKB&#10;/0QEqjIRc2klKfnJHDvDiiQoJYLt7j/RDsQ9CwQEAgIBgYBAQCDwixH4bJ242063STzQCt/8/Uv8&#10;9EMjfPnXv2G1rt6/RifuF0+HeKNA4D8BgVwkOFBXjeQgvWfa4Gp8Tanef8K9i3sUCAgEBAICAYGA&#10;QEAg8I8j8Nk6cXdu30b71m3w3Zdfo+mPjfH1378gucZq4cT94zYjPkEg8AsRINVHYTriSBxzRm8Y&#10;VBt9iR9VZmLF4Ud4FpyGHOqeicLKXwiteJtAQCAgEBAICAQEAv9RCHy2TpzjjRv48Ycf8If/+V98&#10;8Ze/4n/+v/8Py5boCCfuP8q8xc3+thAoQ2GqN+4f2QTD6aMxup8q+gzVwARtMnue90JEdplw4n5b&#10;EyZGIxAQCAgEBAICAYHAbxSBz9aJkzJxHdu3R6NvvqP+WFN8+/U3pLhfI2MrFJdAQCDw70BAEl7O&#10;QUZcJMJeULCdP0FBlEd4EYnoROqIkbFRXAIBgYBAQCAgEBAICAQEAh9G4LN14pKTknDVwQH25yn0&#10;fPES7M6dhzdlBiQ6dnEJBAQCAgGBgEBAICAQEAgIBAQCAoFPFYHP1on7VCdEjFsgIBAQCAgEBAIC&#10;AYGAQEAgIBAQCLwPAeHECfsQCAgEBAICAYGAQEAgIBAQCAgEBAKfEALCifuEJksMVSAgEBAICAQE&#10;AgIBgYBAQCAgEBAICCdO2IBAQCAgEBAICAQEAgIBgYBAQCAgEPiEEBBO3Cc0WWKoAgGBgEBAICAQ&#10;EAgIBAQCAgGBgEBAOHHCBgQCAgGBgEBAICAQEAgIBAQCAgGBwCeEgHDiPqHJEkMVCAgEBAICAYGA&#10;QEAgIBAQCAgEBALCiRM2IBAQCAgEBAICAYGAQEAgIBAQCAgEPiEEhBP3CU2WGKpAQCAgEBAICAQE&#10;AgIBgYBAQCAgEBBOnLABgYBAQCAgEBAICAQEAgIBgYBAQCDwCSHQoBMXFZMD8SMwEDYgbEDYgLAB&#10;YQPCBoQNCBsQNiBsQNjAb8sGGnTitu1xh/gRGAgbEDYgbEDYgLABYQPCBoQNCBsQNiBs4LdlAw06&#10;cStNHkL8CAyEDQgbEDYgbEDYgLABYQPCBoQNCBsQNvDbsoEGnTj9DY8hfgQGwgaEDQgbEDYgbEDY&#10;gLABYQPCBoQNCBv4bdlAg05czR/Efx9BYCAwEDYgbEDYgLABYQPCBoQNCBsQNiBs4LdmA7+ruTgw&#10;99/a4MR4xIIRNiBsQNiAsAFhA8IGhA0IGxA2IGxA2MBrG9DY+DCu1okT/xAICAQEAgIBgYBAQCAg&#10;EBAICAQEAgKBTwOB/x8vk7QsxOYBzgAAAABJRU5ErkJgglBLAQItABQABgAIAAAAIQCxgme2CgEA&#10;ABMCAAATAAAAAAAAAAAAAAAAAAAAAABbQ29udGVudF9UeXBlc10ueG1sUEsBAi0AFAAGAAgAAAAh&#10;ADj9If/WAAAAlAEAAAsAAAAAAAAAAAAAAAAAOwEAAF9yZWxzLy5yZWxzUEsBAi0AFAAGAAgAAAAh&#10;AKjrdp+2CgAAjnAAAA4AAAAAAAAAAAAAAAAAOgIAAGRycy9lMm9Eb2MueG1sUEsBAi0AFAAGAAgA&#10;AAAhAKomDr68AAAAIQEAABkAAAAAAAAAAAAAAAAAHA0AAGRycy9fcmVscy9lMm9Eb2MueG1sLnJl&#10;bHNQSwECLQAUAAYACAAAACEAXa1Wu9wAAAAFAQAADwAAAAAAAAAAAAAAAAAPDgAAZHJzL2Rvd25y&#10;ZXYueG1sUEsBAi0ACgAAAAAAAAAhABJkHWaYOAEAmDgBABQAAAAAAAAAAAAAAAAAGA8AAGRycy9t&#10;ZWRpYS9pbWFnZTEucG5nUEsFBgAAAAAGAAYAfAEAAOJHAQAAAA==&#10;">
                <o:lock v:ext="edit" aspectratio="t"/>
                <v:rect id="ZONE DE TRACAGE" o:spid="_x0000_s1038" style="position:absolute;width:60645;height:3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PpwgAAANwAAAAPAAAAZHJzL2Rvd25yZXYueG1sRE/dasIw&#10;FL4f+A7hCN7N1CIyqlGqMhjihlUf4NAcm2JzUppYu7dfBoPdnY/v96w2g21ET52vHSuYTRMQxKXT&#10;NVcKrpf31zcQPiBrbByTgm/ysFmPXlaYaffkgvpzqEQMYZ+hAhNCm0npS0MW/dS1xJG7uc5iiLCr&#10;pO7wGcNtI9MkWUiLNccGgy3tDJX388Mq+No3xSPv089i7/z8eDCn27bOlZqMh3wJItAQ/sV/7g8d&#10;589T+H0mXiDXPwAAAP//AwBQSwECLQAUAAYACAAAACEA2+H2y+4AAACFAQAAEwAAAAAAAAAAAAAA&#10;AAAAAAAAW0NvbnRlbnRfVHlwZXNdLnhtbFBLAQItABQABgAIAAAAIQBa9CxbvwAAABUBAAALAAAA&#10;AAAAAAAAAAAAAB8BAABfcmVscy8ucmVsc1BLAQItABQABgAIAAAAIQDSQTPpwgAAANwAAAAPAAAA&#10;AAAAAAAAAAAAAAcCAABkcnMvZG93bnJldi54bWxQSwUGAAAAAAMAAwC3AAAA9gIAAAAA&#10;" fillcolor="#d8d8d8 [2732]" strokecolor="#4f81bd [3204]" strokeweight="2pt">
                  <v:textbox inset="0,0,0,0"/>
                </v:rect>
                <v:group id="SHEMA SICE" o:spid="_x0000_s1039" style="position:absolute;left:1443;top:2707;width:57758;height:21659" coordorigin="1443,2707" coordsize="7620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NIVEAUX" o:spid="_x0000_s1040" style="position:absolute;left:1443;top:10327;width:9525;height:20955" coordorigin="1443,10327" coordsize="95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041" style="position:absolute;left:1443;top:1032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CJwQAAANwAAAAPAAAAZHJzL2Rvd25yZXYueG1sRE/bagIx&#10;EH0v+A9hhL7VrLUVXY1ihdJCX7x9wLAZN6ubyZLEdf37RhB8m8O5znzZ2Vq05EPlWMFwkIEgLpyu&#10;uFRw2H+/TUCEiKyxdkwKbhRguei9zDHX7spbanexFCmEQ44KTIxNLmUoDFkMA9cQJ+7ovMWYoC+l&#10;9nhN4baW71k2lhYrTg0GG1obKs67i1Uw+sm2m2npD6e/29fmaNr1hEyl1Gu/W81AROriU/xw/+o0&#10;/+MT7s+kC+TiHwAA//8DAFBLAQItABQABgAIAAAAIQDb4fbL7gAAAIUBAAATAAAAAAAAAAAAAAAA&#10;AAAAAABbQ29udGVudF9UeXBlc10ueG1sUEsBAi0AFAAGAAgAAAAhAFr0LFu/AAAAFQEAAAsAAAAA&#10;AAAAAAAAAAAAHwEAAF9yZWxzLy5yZWxzUEsBAi0AFAAGAAgAAAAhANK4EInBAAAA3AAAAA8AAAAA&#10;AAAAAAAAAAAABwIAAGRycy9kb3ducmV2LnhtbFBLBQYAAAAAAwADALcAAAD1AgAAAAA=&#10;" fillcolor="#92d05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 xml:space="preserve">Niveau </w:t>
                            </w:r>
                          </w:p>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Mondial</w:t>
                            </w:r>
                          </w:p>
                        </w:txbxContent>
                      </v:textbox>
                    </v:rect>
                    <v:rect id="Rectangle 146" o:spid="_x0000_s1042" style="position:absolute;left:1443;top:1794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7+wQAAANwAAAAPAAAAZHJzL2Rvd25yZXYueG1sRE/bagIx&#10;EH0v+A9hBN9q1lpEV6NYobTgi7cPGDbjZnUzWZJ0Xf++EQTf5nCus1h1thYt+VA5VjAaZiCIC6cr&#10;LhWcjt/vUxAhImusHZOCOwVYLXtvC8y1u/Ge2kMsRQrhkKMCE2OTSxkKQxbD0DXEiTs7bzEm6Eup&#10;Pd5SuK3lR5ZNpMWKU4PBhjaGiuvhzyoY/2T73az0p8v2/rU7m3YzJVMpNeh36zmISF18iZ/uX53m&#10;f07g8Uy6QC7/AQAA//8DAFBLAQItABQABgAIAAAAIQDb4fbL7gAAAIUBAAATAAAAAAAAAAAAAAAA&#10;AAAAAABbQ29udGVudF9UeXBlc10ueG1sUEsBAi0AFAAGAAgAAAAhAFr0LFu/AAAAFQEAAAsAAAAA&#10;AAAAAAAAAAAAHwEAAF9yZWxzLy5yZWxzUEsBAi0AFAAGAAgAAAAhACJqjv7BAAAA3AAAAA8AAAAA&#10;AAAAAAAAAAAABwIAAGRycy9kb3ducmV2LnhtbFBLBQYAAAAAAwADALcAAAD1AgAAAAA=&#10;" fillcolor="#92d05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Niveau UE</w:t>
                            </w:r>
                          </w:p>
                        </w:txbxContent>
                      </v:textbox>
                    </v:rect>
                    <v:rect id="Rectangle 147" o:spid="_x0000_s1043" style="position:absolute;left:1443;top:27472;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tlwQAAANwAAAAPAAAAZHJzL2Rvd25yZXYueG1sRE/bagIx&#10;EH0v+A9hhL7VrLVUXY1ihdJCX7x9wLAZN6ubyZLEdf37RhB8m8O5znzZ2Vq05EPlWMFwkIEgLpyu&#10;uFRw2H+/TUCEiKyxdkwKbhRguei9zDHX7spbanexFCmEQ44KTIxNLmUoDFkMA9cQJ+7ovMWYoC+l&#10;9nhN4baW71n2KS1WnBoMNrQ2VJx3F6tg9JNtN9PSH05/t6/N0bTrCZlKqdd+t5qBiNTFp/jh/tVp&#10;/scY7s+kC+TiHwAA//8DAFBLAQItABQABgAIAAAAIQDb4fbL7gAAAIUBAAATAAAAAAAAAAAAAAAA&#10;AAAAAABbQ29udGVudF9UeXBlc10ueG1sUEsBAi0AFAAGAAgAAAAhAFr0LFu/AAAAFQEAAAsAAAAA&#10;AAAAAAAAAAAAHwEAAF9yZWxzLy5yZWxzUEsBAi0AFAAGAAgAAAAhAE0mK2XBAAAA3AAAAA8AAAAA&#10;AAAAAAAAAAAABwIAAGRycy9kb3ducmV2LnhtbFBLBQYAAAAAAwADALcAAAD1AgAAAAA=&#10;" fillcolor="#92d05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 xml:space="preserve">Niveau </w:t>
                            </w:r>
                          </w:p>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National</w:t>
                            </w:r>
                          </w:p>
                        </w:txbxContent>
                      </v:textbox>
                    </v:rect>
                  </v:group>
                  <v:shapetype id="_x0000_t32" coordsize="21600,21600" o:spt="32" o:oned="t" path="m,l21600,21600e" filled="f">
                    <v:path arrowok="t" fillok="f" o:connecttype="none"/>
                    <o:lock v:ext="edit" shapetype="t"/>
                  </v:shapetype>
                  <v:shape id="Connecteur droit avec flèche 148" o:spid="_x0000_s1044" type="#_x0000_t32" style="position:absolute;left:19541;top:2175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bLwwAAANwAAAAPAAAAZHJzL2Rvd25yZXYueG1sRI9BawIx&#10;EIXvBf9DGKG3mtWKyNYoxSr0IIhaPA+bcbN0M1mSVLf99Z2D4O0N8+ab9xar3rfqSjE1gQ2MRwUo&#10;4irYhmsDX6ftyxxUysgW28Bk4JcSrJaDpwWWNtz4QNdjrpVAOJVowOXclVqnypHHNAodsewuIXrM&#10;MsZa24g3gftWT4pipj02LB8cdrR2VH0ff7xQyHF7OG12r3s7aT4u8fyX7dmY52H//gYqU58f5vv1&#10;p5X4U0krZUSBXv4DAAD//wMAUEsBAi0AFAAGAAgAAAAhANvh9svuAAAAhQEAABMAAAAAAAAAAAAA&#10;AAAAAAAAAFtDb250ZW50X1R5cGVzXS54bWxQSwECLQAUAAYACAAAACEAWvQsW78AAAAVAQAACwAA&#10;AAAAAAAAAAAAAAAfAQAAX3JlbHMvLnJlbHNQSwECLQAUAAYACAAAACEASPVmy8MAAADcAAAADwAA&#10;AAAAAAAAAAAAAAAHAgAAZHJzL2Rvd25yZXYueG1sUEsFBgAAAAADAAMAtwAAAPcCAAAAAA==&#10;" strokecolor="black [3213]" strokeweight="2pt">
                    <v:stroke endarrow="block"/>
                  </v:shape>
                  <v:shape id="Connecteur droit avec flèche 149" o:spid="_x0000_s1045" type="#_x0000_t32" style="position:absolute;left:32876;top:2175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NQxAAAANwAAAAPAAAAZHJzL2Rvd25yZXYueG1sRI9PawIx&#10;EMXvhX6HMAVvNesfSrs1SqkKHoTiWjwPm3GzuJksSdTVT28EwdsM773fvJnMOtuIE/lQO1Yw6Gcg&#10;iEuna64U/G+X758gQkTW2DgmBRcKMJu+vkww1+7MGzoVsRIJwiFHBSbGNpcylIYshr5riZO2d95i&#10;TKuvpPZ4TnDbyGGWfUiLNacLBlv6NVQeiqNNFDLcbLaL9ehPD+v53u+uUe+U6r11P98gInXxaX6k&#10;VzrVH3/B/Zk0gZzeAAAA//8DAFBLAQItABQABgAIAAAAIQDb4fbL7gAAAIUBAAATAAAAAAAAAAAA&#10;AAAAAAAAAABbQ29udGVudF9UeXBlc10ueG1sUEsBAi0AFAAGAAgAAAAhAFr0LFu/AAAAFQEAAAsA&#10;AAAAAAAAAAAAAAAAHwEAAF9yZWxzLy5yZWxzUEsBAi0AFAAGAAgAAAAhACe5w1DEAAAA3AAAAA8A&#10;AAAAAAAAAAAAAAAABwIAAGRycy9kb3ducmV2LnhtbFBLBQYAAAAAAwADALcAAAD4AgAAAAA=&#10;" strokecolor="black [3213]" strokeweight="2pt">
                    <v:stroke endarrow="block"/>
                  </v:shape>
                  <v:shape id="Connecteur droit avec flèche 150" o:spid="_x0000_s1046" type="#_x0000_t32" style="position:absolute;left:46211;top:2175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wQwwAAANwAAAAPAAAAZHJzL2Rvd25yZXYueG1sRI9BawIx&#10;EIXvBf9DGKG3mtWiyNYoxSr0IIhaPA+bcbN0M1mSVLf99Z2D4O0N8+ab9xar3rfqSjE1gQ2MRwUo&#10;4irYhmsDX6ftyxxUysgW28Bk4JcSrJaDpwWWNtz4QNdjrpVAOJVowOXclVqnypHHNAodsewuIXrM&#10;MsZa24g3gftWT4pipj02LB8cdrR2VH0ff7xQyHF7OG12r3s7aT4u8fyX7dmY52H//gYqU58f5vv1&#10;p5X4U4kvZUSBXv4DAAD//wMAUEsBAi0AFAAGAAgAAAAhANvh9svuAAAAhQEAABMAAAAAAAAAAAAA&#10;AAAAAAAAAFtDb250ZW50X1R5cGVzXS54bWxQSwECLQAUAAYACAAAACEAWvQsW78AAAAVAQAACwAA&#10;AAAAAAAAAAAAAAAfAQAAX3JlbHMvLnJlbHNQSwECLQAUAAYACAAAACEAM1r8EMMAAADcAAAADwAA&#10;AAAAAAAAAAAAAAAHAgAAZHJzL2Rvd25yZXYueG1sUEsFBgAAAAADAAMAtwAAAPcCAAAAAA==&#10;" strokecolor="black [3213]" strokeweight="2pt">
                    <v:stroke endarrow="block"/>
                  </v:shape>
                  <v:shape id="Connecteur droit avec flèche 151" o:spid="_x0000_s1047" type="#_x0000_t32" style="position:absolute;left:59546;top:1413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mLwgAAANwAAAAPAAAAZHJzL2Rvd25yZXYueG1sRI9BiwIx&#10;DIXvwv6HkgVv2tFFkVmryK4LHgRRF89hGqeD03Roq47+eisI3hLee19epvPW1uJCPlSOFQz6GQji&#10;wumKSwX/+7/eBESIyBprx6TgRgHms4/OFHPtrrylyy6WIkE45KjAxNjkUobCkMXQdw1x0o7OW4xp&#10;9aXUHq8Jbms5zLKxtFhxumCwoR9DxWl3tolChuvtfrn+2uhh9Xv0h3vUB6W6n+3iG0SkNr7Nr/RK&#10;p/qjATyfSRPI2QMAAP//AwBQSwECLQAUAAYACAAAACEA2+H2y+4AAACFAQAAEwAAAAAAAAAAAAAA&#10;AAAAAAAAW0NvbnRlbnRfVHlwZXNdLnhtbFBLAQItABQABgAIAAAAIQBa9CxbvwAAABUBAAALAAAA&#10;AAAAAAAAAAAAAB8BAABfcmVscy8ucmVsc1BLAQItABQABgAIAAAAIQBcFlmLwgAAANwAAAAPAAAA&#10;AAAAAAAAAAAAAAcCAABkcnMvZG93bnJldi54bWxQSwUGAAAAAAMAAwC3AAAA9gIAAAAA&#10;" strokecolor="black [3213]" strokeweight="2pt">
                    <v:stroke endarrow="block"/>
                  </v:shape>
                  <v:group id="NIVEAU NAT." o:spid="_x0000_s1048" style="position:absolute;left:14778;top:25567;width:36195;height:7620" coordorigin="14778,25567" coordsize="361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53" o:spid="_x0000_s1049" style="position:absolute;left:14778;top:25567;width:952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VwQAAANwAAAAPAAAAZHJzL2Rvd25yZXYueG1sRE/fa8Iw&#10;EH4X9j+EG+xFNN3KnFSjzIHQV6MIezuSsy1rLqXJavffG0HY2318P2+9HV0rBupD41nB6zwDQWy8&#10;bbhScDruZ0sQISJbbD2Tgj8KsN08TdZYWH/lAw06ViKFcChQQR1jV0gZTE0Ow9x3xIm7+N5hTLCv&#10;pO3xmsJdK9+ybCEdNpwaauzoqybzo3+dgu+dzo0ty/y8m6Km4WwOH9oo9fI8fq5ARBrjv/jhLm2a&#10;/57D/Zl0gdzcAAAA//8DAFBLAQItABQABgAIAAAAIQDb4fbL7gAAAIUBAAATAAAAAAAAAAAAAAAA&#10;AAAAAABbQ29udGVudF9UeXBlc10ueG1sUEsBAi0AFAAGAAgAAAAhAFr0LFu/AAAAFQEAAAsAAAAA&#10;AAAAAAAAAAAAHwEAAF9yZWxzLy5yZWxzUEsBAi0AFAAGAAgAAAAhAMXg0dXBAAAA3AAAAA8AAAAA&#10;AAAAAAAAAAAABwIAAGRycy9kb3ducmV2LnhtbFBLBQYAAAAAAwADALcAAAD1AgAAAAA=&#10;" fillcolor="#7896c8" strokecolor="#7f7f7f [1612]" strokeweight="1pt">
                      <v:textbo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Versions nationales de la NACE</w:t>
                            </w:r>
                          </w:p>
                        </w:txbxContent>
                      </v:textbox>
                    </v:rect>
                    <v:rect id="Rectangle 154" o:spid="_x0000_s1050" style="position:absolute;left:28113;top:25567;width:952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dTwQAAANwAAAAPAAAAZHJzL2Rvd25yZXYueG1sRE9Ni8Iw&#10;EL0L/ocwgjdNdVeRahRRBE/iVhGPQzO21WZSmqx2/fVGWPA2j/c5s0VjSnGn2hWWFQz6EQji1OqC&#10;MwXHw6Y3AeE8ssbSMin4IweLebs1w1jbB//QPfGZCCHsYlSQe1/FUro0J4OubyviwF1sbdAHWGdS&#10;1/gI4aaUwygaS4MFh4YcK1rllN6SX6OAJuvdZnwaRcnpvNqv/deVdu6pVLfTLKcgPDX+I/53b3WY&#10;P/qG9zPhAjl/AQAA//8DAFBLAQItABQABgAIAAAAIQDb4fbL7gAAAIUBAAATAAAAAAAAAAAAAAAA&#10;AAAAAABbQ29udGVudF9UeXBlc10ueG1sUEsBAi0AFAAGAAgAAAAhAFr0LFu/AAAAFQEAAAsAAAAA&#10;AAAAAAAAAAAAHwEAAF9yZWxzLy5yZWxzUEsBAi0AFAAGAAgAAAAhAG6zR1PBAAAA3AAAAA8AAAAA&#10;AAAAAAAAAAAABwIAAGRycy9kb3ducmV2LnhtbFBLBQYAAAAAAwADALcAAAD1AgAAAAA=&#10;" fillcolor="#b8cce4 [1300]" strokecolor="#7f7f7f [1612]" strokeweight="1pt">
                      <v:textbo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 xml:space="preserve">Versions nationales de la </w:t>
                            </w:r>
                            <w:proofErr w:type="spellStart"/>
                            <w:r w:rsidRPr="002953A9">
                              <w:rPr>
                                <w:rFonts w:asciiTheme="majorHAnsi" w:hAnsi="Cambria" w:cstheme="minorBidi"/>
                                <w:b/>
                                <w:bCs/>
                                <w:color w:val="000000"/>
                                <w:sz w:val="16"/>
                                <w:szCs w:val="16"/>
                              </w:rPr>
                              <w:t>CPA</w:t>
                            </w:r>
                            <w:proofErr w:type="spellEnd"/>
                          </w:p>
                        </w:txbxContent>
                      </v:textbox>
                    </v:rect>
                    <v:rect id="Rectangle 155" o:spid="_x0000_s1051" style="position:absolute;left:41448;top:25567;width:952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tVvwAAANwAAAAPAAAAZHJzL2Rvd25yZXYueG1sRE9Li8Iw&#10;EL4L+x/CLHjTdBVFqlEWWV9Hdb3PNmNTbCahyWr990YQvM3H95zZorW1uFITKscKvvoZCOLC6YpL&#10;Bb/HVW8CIkRkjbVjUnCnAIv5R2eGuXY33tP1EEuRQjjkqMDE6HMpQ2HIYug7T5y4s2ssxgSbUuoG&#10;bync1nKQZWNpseLUYNDT0lBxOfxbBUXp/fJP1jgw+me3Op+Gp+F6o1T3s/2egojUxrf45d7qNH80&#10;gucz6QI5fwAAAP//AwBQSwECLQAUAAYACAAAACEA2+H2y+4AAACFAQAAEwAAAAAAAAAAAAAAAAAA&#10;AAAAW0NvbnRlbnRfVHlwZXNdLnhtbFBLAQItABQABgAIAAAAIQBa9CxbvwAAABUBAAALAAAAAAAA&#10;AAAAAAAAAB8BAABfcmVscy8ucmVsc1BLAQItABQABgAIAAAAIQBFQNtVvwAAANwAAAAPAAAAAAAA&#10;AAAAAAAAAAcCAABkcnMvZG93bnJldi54bWxQSwUGAAAAAAMAAwC3AAAA8wIAAAAA&#10;" fillcolor="#7896c8" strokecolor="#7f7f7f [1612]" strokeweight="1pt">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 xml:space="preserve">Versions nationales de </w:t>
                            </w:r>
                            <w:proofErr w:type="spellStart"/>
                            <w:r w:rsidRPr="002953A9">
                              <w:rPr>
                                <w:rFonts w:asciiTheme="majorHAnsi" w:hAnsi="Cambria" w:cstheme="minorBidi"/>
                                <w:b/>
                                <w:bCs/>
                                <w:color w:val="000000"/>
                                <w:sz w:val="16"/>
                                <w:szCs w:val="16"/>
                              </w:rPr>
                              <w:t>PRODCOM</w:t>
                            </w:r>
                            <w:proofErr w:type="spellEnd"/>
                          </w:p>
                        </w:txbxContent>
                      </v:textbox>
                    </v:rect>
                    <v:shape id="Connecteur droit avec flèche 156" o:spid="_x0000_s1052" type="#_x0000_t32" style="position:absolute;left:24303;top:29377;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xAAAANwAAAAPAAAAZHJzL2Rvd25yZXYueG1sRI9Ba8JA&#10;EIXvBf/DMkJvzUZLRaKriFXooVCikvOQHbPB7GzY3Zq0v75bKPQ2w3vvmzfr7Wg7cScfWscKZlkO&#10;grh2uuVGweV8fFqCCBFZY+eYFHxRgO1m8rDGQruBS7qfYiMShEOBCkyMfSFlqA1ZDJnriZN2dd5i&#10;TKtvpPY4JLjt5DzPF9Jiy+mCwZ72hurb6dMmChnuyvPh/flDz9vXq6++o66UepyOuxWISGP8N/+l&#10;33Sq/7KA32fSBHLzAwAA//8DAFBLAQItABQABgAIAAAAIQDb4fbL7gAAAIUBAAATAAAAAAAAAAAA&#10;AAAAAAAAAABbQ29udGVudF9UeXBlc10ueG1sUEsBAi0AFAAGAAgAAAAhAFr0LFu/AAAAFQEAAAsA&#10;AAAAAAAAAAAAAAAAHwEAAF9yZWxzLy5yZWxzUEsBAi0AFAAGAAgAAAAhANP/wf/EAAAA3AAAAA8A&#10;AAAAAAAAAAAAAAAABwIAAGRycy9kb3ducmV2LnhtbFBLBQYAAAAAAwADALcAAAD4AgAAAAA=&#10;" strokecolor="black [3213]" strokeweight="2pt">
                      <v:stroke endarrow="block"/>
                    </v:shape>
                    <v:shape id="Connecteur droit avec flèche 157" o:spid="_x0000_s1053" type="#_x0000_t32" style="position:absolute;left:37638;top:29377;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RkwwAAANwAAAAPAAAAZHJzL2Rvd25yZXYueG1sRI9BawIx&#10;EIXvhf6HMAVvNatiW7ZGKVXBg1Bci+dhM24WN5Mlibr6640geJvhvffNm8mss404kQ+1YwWDfgaC&#10;uHS65krB/3b5/gUiRGSNjWNScKEAs+nrywRz7c68oVMRK5EgHHJUYGJscylDachi6LuWOGl75y3G&#10;tPpKao/nBLeNHGbZh7RYc7pgsKVfQ+WhONpEIcPNZrtYj/70sJ7v/e4a9U6p3lv38w0iUhef5kd6&#10;pVP98Sfcn0kTyOkNAAD//wMAUEsBAi0AFAAGAAgAAAAhANvh9svuAAAAhQEAABMAAAAAAAAAAAAA&#10;AAAAAAAAAFtDb250ZW50X1R5cGVzXS54bWxQSwECLQAUAAYACAAAACEAWvQsW78AAAAVAQAACwAA&#10;AAAAAAAAAAAAAAAfAQAAX3JlbHMvLnJlbHNQSwECLQAUAAYACAAAACEAvLNkZMMAAADcAAAADwAA&#10;AAAAAAAAAAAAAAAHAgAAZHJzL2Rvd25yZXYueG1sUEsFBgAAAAADAAMAtwAAAPcCAAAAAA==&#10;" strokecolor="black [3213]" strokeweight="2pt">
                      <v:stroke endarrow="block"/>
                    </v:shape>
                  </v:group>
                  <v:group id="NIVEAU UE" o:spid="_x0000_s1054" style="position:absolute;left:14778;top:17947;width:49530;height:3810" coordorigin="14778,17947" coordsize="4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159" o:spid="_x0000_s1055" style="position:absolute;left:14778;top:1794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Y/wQAAANwAAAAPAAAAZHJzL2Rvd25yZXYueG1sRE/fa8Iw&#10;EH4f7H8IJ/gyNJ2yTatRpjDoq9kQfDuSsy02l9Jktf73iyDs7T6+n7feDq4RPXWh9qzgdZqBIDbe&#10;1lwq+Pn+mixAhIhssfFMCm4UYLt5flpjbv2VD9TrWIoUwiFHBVWMbS5lMBU5DFPfEifu7DuHMcGu&#10;lLbDawp3jZxl2bt0WHNqqLClfUXmon+dgtNOz40tivlx94Ka+qM5fGij1Hg0fK5ARBriv/jhLmya&#10;/7aE+zPpArn5AwAA//8DAFBLAQItABQABgAIAAAAIQDb4fbL7gAAAIUBAAATAAAAAAAAAAAAAAAA&#10;AAAAAABbQ29udGVudF9UeXBlc10ueG1sUEsBAi0AFAAGAAgAAAAhAFr0LFu/AAAAFQEAAAsAAAAA&#10;AAAAAAAAAAAAHwEAAF9yZWxzLy5yZWxzUEsBAi0AFAAGAAgAAAAhAKQI5j/BAAAA3AAAAA8AAAAA&#10;AAAAAAAAAAAABwIAAGRycy9kb3ducmV2LnhtbFBLBQYAAAAAAwADALcAAAD1AgAAAAA=&#10;" fillcolor="#7896c8" strokecolor="#7f7f7f [1612]" strokeweight="1pt">
                      <v:textbox>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NACE</w:t>
                            </w:r>
                          </w:p>
                        </w:txbxContent>
                      </v:textbox>
                    </v:rect>
                    <v:rect id="Rectangle 160" o:spid="_x0000_s1056" style="position:absolute;left:28113;top:1794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vtxQAAANwAAAAPAAAAZHJzL2Rvd25yZXYueG1sRI9Ba8JA&#10;EIXvBf/DMoK3ulFpkOgqogg9SZsW8ThkxySanQ3Zrab99Z2D4G2G9+a9b5br3jXqRl2oPRuYjBNQ&#10;xIW3NZcGvr/2r3NQISJbbDyTgV8KsF4NXpaYWX/nT7rlsVQSwiFDA1WMbaZ1KCpyGMa+JRbt7DuH&#10;Udau1LbDu4S7Rk+TJNUOa5aGClvaVlRc8x9ngOa7wz49viX58bT92MXZhQ7hz5jRsN8sQEXq49P8&#10;uH63gp8KvjwjE+jVPwAAAP//AwBQSwECLQAUAAYACAAAACEA2+H2y+4AAACFAQAAEwAAAAAAAAAA&#10;AAAAAAAAAAAAW0NvbnRlbnRfVHlwZXNdLnhtbFBLAQItABQABgAIAAAAIQBa9CxbvwAAABUBAAAL&#10;AAAAAAAAAAAAAAAAAB8BAABfcmVscy8ucmVsc1BLAQItABQABgAIAAAAIQDf5IvtxQAAANwAAAAP&#10;AAAAAAAAAAAAAAAAAAcCAABkcnMvZG93bnJldi54bWxQSwUGAAAAAAMAAwC3AAAA+QIAAAAA&#10;" fillcolor="#b8cce4 [1300]" strokecolor="#7f7f7f [1612]" strokeweight="1pt">
                      <v:textbo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CPA</w:t>
                            </w:r>
                            <w:proofErr w:type="spellEnd"/>
                          </w:p>
                        </w:txbxContent>
                      </v:textbox>
                    </v:rect>
                    <v:rect id="Rectangle 161" o:spid="_x0000_s1057" style="position:absolute;left:41448;top:1794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frwQAAANwAAAAPAAAAZHJzL2Rvd25yZXYueG1sRE9La8JA&#10;EL4X/A/LCL01Gw1IiVlFxEd7rK33MTtmg9nZJbua9N93C4Xe5uN7TrUebSce1IfWsYJZloMgrp1u&#10;uVHw9bl/eQURIrLGzjEp+KYA69XkqcJSu4E/6HGKjUghHEpUYGL0pZShNmQxZM4TJ+7qeosxwb6R&#10;uschhdtOzvN8IS22nBoMetoaqm+nu1VQN95vL7LDudG79/31XJyLw1Gp5+m4WYKINMZ/8Z/7Taf5&#10;ixn8PpMukKsfAAAA//8DAFBLAQItABQABgAIAAAAIQDb4fbL7gAAAIUBAAATAAAAAAAAAAAAAAAA&#10;AAAAAABbQ29udGVudF9UeXBlc10ueG1sUEsBAi0AFAAGAAgAAAAhAFr0LFu/AAAAFQEAAAsAAAAA&#10;AAAAAAAAAAAAHwEAAF9yZWxzLy5yZWxzUEsBAi0AFAAGAAgAAAAhAPQXF+vBAAAA3AAAAA8AAAAA&#10;AAAAAAAAAAAABwIAAGRycy9kb3ducmV2LnhtbFBLBQYAAAAAAwADALcAAAD1AgAAAAA=&#10;" fillcolor="#7896c8" strokecolor="#7f7f7f [1612]" strokeweight="1pt">
                      <v:textbox inset="0,0,0,0">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PRODCOM</w:t>
                            </w:r>
                            <w:proofErr w:type="spellEnd"/>
                          </w:p>
                        </w:txbxContent>
                      </v:textbox>
                    </v:rect>
                    <v:rect id="Rectangle 162" o:spid="_x0000_s1058" style="position:absolute;left:54783;top:1794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nVwwAAANwAAAAPAAAAZHJzL2Rvd25yZXYueG1sRI/RisIw&#10;EEXfF/yHMIJva2pBWauxiKgoLAtaP2BoxrbYTNomav17s7CwbzPce8/cWaa9qcWDOldZVjAZRyCI&#10;c6srLhRcst3nFwjnkTXWlknBixykq8HHEhNtn3yix9kXIkDYJaig9L5JpHR5SQbd2DbEQbvazqAP&#10;a1dI3eEzwE0t4yiaSYMVhwslNrQpKb+d7yZQ9txOt4c7H+NvyuJ5O82yn6NSo2G/XoDw1Pt/81/6&#10;oEP9WQy/z4QJ5OoNAAD//wMAUEsBAi0AFAAGAAgAAAAhANvh9svuAAAAhQEAABMAAAAAAAAAAAAA&#10;AAAAAAAAAFtDb250ZW50X1R5cGVzXS54bWxQSwECLQAUAAYACAAAACEAWvQsW78AAAAVAQAACwAA&#10;AAAAAAAAAAAAAAAfAQAAX3JlbHMvLnJlbHNQSwECLQAUAAYACAAAACEAxLWZ1cMAAADcAAAADwAA&#10;AAAAAAAAAAAAAAAHAgAAZHJzL2Rvd25yZXYueG1sUEsFBgAAAAADAAMAtwAAAPcCAAAAAA==&#10;" fillcolor="#b8cce4 [1300]" strokecolor="#7f7f7f [1612]" strokeweight="1pt">
                      <v:textbox inset="0,0,0,0">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NC</w:t>
                            </w:r>
                            <w:proofErr w:type="spellEnd"/>
                          </w:p>
                        </w:txbxContent>
                      </v:textbox>
                    </v:rect>
                    <v:shape id="Connecteur droit avec flèche 163" o:spid="_x0000_s1059" type="#_x0000_t32" style="position:absolute;left:50973;top:19852;width:3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7xwQAAANwAAAAPAAAAZHJzL2Rvd25yZXYueG1sRE/fa8Iw&#10;EH4f+D+EE/Y2U62UUY0yZAMZglg32OPRnG1ZcylJ1nb/vREE3+7j+3nr7Wha0ZPzjWUF81kCgri0&#10;uuFKwdf54+UVhA/IGlvLpOCfPGw3k6c15toOfKK+CJWIIexzVFCH0OVS+rImg35mO+LIXawzGCJ0&#10;ldQOhxhuWrlIkkwabDg21NjRrqbyt/gzChZF9bMvwvfn8v3s2pSOeEBEpZ6n49sKRKAxPMR3917H&#10;+VkKt2fiBXJzBQAA//8DAFBLAQItABQABgAIAAAAIQDb4fbL7gAAAIUBAAATAAAAAAAAAAAAAAAA&#10;AAAAAABbQ29udGVudF9UeXBlc10ueG1sUEsBAi0AFAAGAAgAAAAhAFr0LFu/AAAAFQEAAAsAAAAA&#10;AAAAAAAAAAAAHwEAAF9yZWxzLy5yZWxzUEsBAi0AFAAGAAgAAAAhAN0hLvHBAAAA3AAAAA8AAAAA&#10;AAAAAAAAAAAABwIAAGRycy9kb3ducmV2LnhtbFBLBQYAAAAAAwADALcAAAD1AgAAAAA=&#10;" strokecolor="black [3213]" strokeweight="2pt">
                      <v:stroke dashstyle="3 1" endarrow="block"/>
                    </v:shape>
                    <v:shape id="Connecteur droit avec flèche 164" o:spid="_x0000_s1060" type="#_x0000_t32" style="position:absolute;left:24303;top:1985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CuxAAAANwAAAAPAAAAZHJzL2Rvd25yZXYueG1sRI9Ba8JA&#10;EIXvBf/DMkJvzUZbRKKriFXooVCikvOQHbPB7GzY3Zq0v75bKPQ2w3vvmzfr7Wg7cScfWscKZlkO&#10;grh2uuVGweV8fFqCCBFZY+eYFHxRgO1m8rDGQruBS7qfYiMShEOBCkyMfSFlqA1ZDJnriZN2dd5i&#10;TKtvpPY4JLjt5DzPF9Jiy+mCwZ72hurb6dMmChnuyvPh/flDz9vXq6++o66UepyOuxWISGP8N/+l&#10;33Sqv3iB32fSBHLzAwAA//8DAFBLAQItABQABgAIAAAAIQDb4fbL7gAAAIUBAAATAAAAAAAAAAAA&#10;AAAAAAAAAABbQ29udGVudF9UeXBlc10ueG1sUEsBAi0AFAAGAAgAAAAhAFr0LFu/AAAAFQEAAAsA&#10;AAAAAAAAAAAAAAAAHwEAAF9yZWxzLy5yZWxzUEsBAi0AFAAGAAgAAAAhAIINMK7EAAAA3AAAAA8A&#10;AAAAAAAAAAAAAAAABwIAAGRycy9kb3ducmV2LnhtbFBLBQYAAAAAAwADALcAAAD4AgAAAAA=&#10;" strokecolor="black [3213]" strokeweight="2pt">
                      <v:stroke endarrow="block"/>
                    </v:shape>
                    <v:shape id="Connecteur droit avec flèche 165" o:spid="_x0000_s1061" type="#_x0000_t32" style="position:absolute;left:37638;top:1985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U1xAAAANwAAAAPAAAAZHJzL2Rvd25yZXYueG1sRI9Ba8JA&#10;EIXvBf/DMkJvzUZLRaKriFXooVCikvOQHbPB7GzY3Zq0v75bKPQ2w3vvmzfr7Wg7cScfWscKZlkO&#10;grh2uuVGweV8fFqCCBFZY+eYFHxRgO1m8rDGQruBS7qfYiMShEOBCkyMfSFlqA1ZDJnriZN2dd5i&#10;TKtvpPY4JLjt5DzPF9Jiy+mCwZ72hurb6dMmChnuyvPh/flDz9vXq6++o66UepyOuxWISGP8N/+l&#10;33Sqv3iB32fSBHLzAwAA//8DAFBLAQItABQABgAIAAAAIQDb4fbL7gAAAIUBAAATAAAAAAAAAAAA&#10;AAAAAAAAAABbQ29udGVudF9UeXBlc10ueG1sUEsBAi0AFAAGAAgAAAAhAFr0LFu/AAAAFQEAAAsA&#10;AAAAAAAAAAAAAAAAHwEAAF9yZWxzLy5yZWxzUEsBAi0AFAAGAAgAAAAhAO1BlTXEAAAA3AAAAA8A&#10;AAAAAAAAAAAAAAAABwIAAGRycy9kb3ducmV2LnhtbFBLBQYAAAAAAwADALcAAAD4AgAAAAA=&#10;" strokecolor="black [3213]" strokeweight="2pt">
                      <v:stroke endarrow="block"/>
                    </v:shape>
                  </v:group>
                  <v:shape id="Connecteur droit avec flèche 166" o:spid="_x0000_s1062" type="#_x0000_t32" style="position:absolute;left:19541;top:1413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tCxAAAANwAAAAPAAAAZHJzL2Rvd25yZXYueG1sRI/NasMw&#10;EITvgb6D2EJvsdwUTHCshNAf6KEQ7IScF2tjmVgrI6mJ26ePCoXcdpmZb2erzWQHcSEfescKnrMc&#10;BHHrdM+dgsP+Y74EESKyxsExKfihAJv1w6zCUrsr13RpYicShEOJCkyMYyllaA1ZDJkbiZN2ct5i&#10;TKvvpPZ4TXA7yEWeF9Jiz+mCwZFeDbXn5tsmChke6v3718tOL/q3kz/+Rn1U6ulx2q5ARJri3fyf&#10;/tSpflHA3zNpArm+AQAA//8DAFBLAQItABQABgAIAAAAIQDb4fbL7gAAAIUBAAATAAAAAAAAAAAA&#10;AAAAAAAAAABbQ29udGVudF9UeXBlc10ueG1sUEsBAi0AFAAGAAgAAAAhAFr0LFu/AAAAFQEAAAsA&#10;AAAAAAAAAAAAAAAAHwEAAF9yZWxzLy5yZWxzUEsBAi0AFAAGAAgAAAAhAB2TC0LEAAAA3AAAAA8A&#10;AAAAAAAAAAAAAAAABwIAAGRycy9kb3ducmV2LnhtbFBLBQYAAAAAAwADALcAAAD4AgAAAAA=&#10;" strokecolor="black [3213]" strokeweight="2pt">
                    <v:stroke endarrow="block"/>
                  </v:shape>
                  <v:shape id="Connecteur droit avec flèche 167" o:spid="_x0000_s1063" type="#_x0000_t32" style="position:absolute;left:32876;top:1413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pDwQAAANwAAAAPAAAAZHJzL2Rvd25yZXYueG1sRE/NaoNA&#10;EL4X8g7LBHopyVoFkxjXEAqClx6a5AEGd6ISd1bcjdq37xYKvc3H9zv5aTG9mGh0nWUF79sIBHFt&#10;dceNgtu13OxBOI+ssbdMCr7JwalYveSYaTvzF00X34gQwi5DBa33Qyalq1sy6LZ2IA7c3Y4GfYBj&#10;I/WIcwg3vYyjKJUGOw4NLQ700VL9uDyNguQwJ85P6cAVxtM+rqj8fHsq9bpezkcQnhb/L/5zVzrM&#10;T3fw+0y4QBY/AAAA//8DAFBLAQItABQABgAIAAAAIQDb4fbL7gAAAIUBAAATAAAAAAAAAAAAAAAA&#10;AAAAAABbQ29udGVudF9UeXBlc10ueG1sUEsBAi0AFAAGAAgAAAAhAFr0LFu/AAAAFQEAAAsAAAAA&#10;AAAAAAAAAAAAHwEAAF9yZWxzLy5yZWxzUEsBAi0AFAAGAAgAAAAhAN1+6kPBAAAA3AAAAA8AAAAA&#10;AAAAAAAAAAAABwIAAGRycy9kb3ducmV2LnhtbFBLBQYAAAAAAwADALcAAAD1AgAAAAA=&#10;" strokecolor="black [3213]" strokeweight="2pt">
                    <v:stroke dashstyle="3 1" endarrow="block"/>
                  </v:shape>
                  <v:group id="NIV. MONDIAL" o:spid="_x0000_s1064" style="position:absolute;left:14778;top:10327;width:62865;height:3810" coordorigin="14778,10327" coordsize="628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Connecteur droit avec flèche 169" o:spid="_x0000_s1065" type="#_x0000_t32" style="position:absolute;left:37638;top:12232;width:30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b7vwAAANwAAAAPAAAAZHJzL2Rvd25yZXYueG1sRI/NCsIw&#10;EITvgu8QVvCmqQqi1SgiCOrNXzwuzdoWm01pYq1vbwTB2y4zO9/sfNmYQtRUudyygkE/AkGcWJ1z&#10;quB82vQmIJxH1lhYJgVvcrBctFtzjLV98YHqo09FCGEXo4LM+zKW0iUZGXR9WxIH7W4rgz6sVSp1&#10;ha8Qbgo5jKKxNJhzIGRY0jqj5HF8mgC5rtN9fbkkjt92Z0b1TT+8VarbaVYzEJ4a/zf/rrc61B9P&#10;4ftMmEAuPgAAAP//AwBQSwECLQAUAAYACAAAACEA2+H2y+4AAACFAQAAEwAAAAAAAAAAAAAAAAAA&#10;AAAAW0NvbnRlbnRfVHlwZXNdLnhtbFBLAQItABQABgAIAAAAIQBa9CxbvwAAABUBAAALAAAAAAAA&#10;AAAAAAAAAB8BAABfcmVscy8ucmVsc1BLAQItABQABgAIAAAAIQCXWjb7vwAAANwAAAAPAAAAAAAA&#10;AAAAAAAAAAcCAABkcnMvZG93bnJldi54bWxQSwUGAAAAAAMAAwC3AAAA8wIAAAAA&#10;" strokecolor="black [3213]" strokeweight="2pt">
                      <v:stroke dashstyle="3 1" startarrow="block" endarrow="block"/>
                    </v:shape>
                    <v:rect id="Rectangle 170" o:spid="_x0000_s1066" style="position:absolute;left:14778;top:1032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CxAAAANwAAAAPAAAAZHJzL2Rvd25yZXYueG1sRI9Ba8Mw&#10;DIXvg/0Ho0EvY3XaQjuyumUdDHKtOwq7CVtLwmI5xG6a/fvpUOhN4j2992m7n0KnRhpSG9nAYl6A&#10;InbRt1wb+Dp9vryCShnZYxeZDPxRgv3u8WGLpY9XPtJoc60khFOJBpqc+1Lr5BoKmOaxJxbtJw4B&#10;s6xDrf2AVwkPnV4WxVoHbFkaGuzpoyH3ay/BwPfBrpyvqtX58IyWxrM7bqwzZvY0vb+ByjTlu/l2&#10;XXnB3wi+PCMT6N0/AAAA//8DAFBLAQItABQABgAIAAAAIQDb4fbL7gAAAIUBAAATAAAAAAAAAAAA&#10;AAAAAAAAAABbQ29udGVudF9UeXBlc10ueG1sUEsBAi0AFAAGAAgAAAAhAFr0LFu/AAAAFQEAAAsA&#10;AAAAAAAAAAAAAAAAHwEAAF9yZWxzLy5yZWxzUEsBAi0AFAAGAAgAAAAhAH6HE8LEAAAA3AAAAA8A&#10;AAAAAAAAAAAAAAAABwIAAGRycy9kb3ducmV2LnhtbFBLBQYAAAAAAwADALcAAAD4AgAAAAA=&#10;" fillcolor="#7896c8" strokecolor="#7f7f7f [1612]" strokeweight="1pt">
                      <v:textbo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CITI</w:t>
                            </w:r>
                            <w:proofErr w:type="spellEnd"/>
                          </w:p>
                        </w:txbxContent>
                      </v:textbox>
                    </v:rect>
                    <v:rect id="Rectangle 171" o:spid="_x0000_s1067" style="position:absolute;left:28113;top:1032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irwQAAANwAAAAPAAAAZHJzL2Rvd25yZXYueG1sRE9Li8Iw&#10;EL4L/ocwgjdNVXzQNYoogidx6yJ7HJrZttpMShO1+uuNsOBtPr7nzJeNKcWNaldYVjDoRyCIU6sL&#10;zhT8HLe9GQjnkTWWlknBgxwsF+3WHGNt7/xNt8RnIoSwi1FB7n0VS+nSnAy6vq2IA/dna4M+wDqT&#10;usZ7CDelHEbRRBosODTkWNE6p/SSXI0Cmm3228lpHCWn3/Vh40dn2runUt1Os/oC4anxH/G/e6fD&#10;/OkA3s+EC+TiBQAA//8DAFBLAQItABQABgAIAAAAIQDb4fbL7gAAAIUBAAATAAAAAAAAAAAAAAAA&#10;AAAAAABbQ29udGVudF9UeXBlc10ueG1sUEsBAi0AFAAGAAgAAAAhAFr0LFu/AAAAFQEAAAsAAAAA&#10;AAAAAAAAAAAAHwEAAF9yZWxzLy5yZWxzUEsBAi0AFAAGAAgAAAAhADVxuKvBAAAA3AAAAA8AAAAA&#10;AAAAAAAAAAAABwIAAGRycy9kb3ducmV2LnhtbFBLBQYAAAAAAwADALcAAAD1AgAAAAA=&#10;" fillcolor="#b8cce4 [1300]" strokecolor="#7f7f7f [1612]" strokeweight="1pt">
                      <v:textbox>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CPC</w:t>
                            </w:r>
                            <w:proofErr w:type="spellEnd"/>
                          </w:p>
                        </w:txbxContent>
                      </v:textbox>
                    </v:rect>
                    <v:rect id="Rectangle 172" o:spid="_x0000_s1068" style="position:absolute;left:54783;top:1032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8IxQAAANwAAAAPAAAAZHJzL2Rvd25yZXYueG1sRI/RasJA&#10;EEXfhf7DMoW+1U0DsW3qKiJaIojQpB8wZKdJaHY2Ztck/n23IPg2w733zJ3lejKtGKh3jWUFL/MI&#10;BHFpdcOVgu9i//wGwnlkja1lUnAlB+vVw2yJqbYjf9GQ+0oECLsUFdTed6mUrqzJoJvbjjhoP7Y3&#10;6MPaV1L3OAa4aWUcRQtpsOFwocaOtjWVv/nFBMonn5NdduFDfKQifj8nRXE6KPX0OG0+QHia/N18&#10;S2c61H+N4f+ZMIFc/QEAAP//AwBQSwECLQAUAAYACAAAACEA2+H2y+4AAACFAQAAEwAAAAAAAAAA&#10;AAAAAAAAAAAAW0NvbnRlbnRfVHlwZXNdLnhtbFBLAQItABQABgAIAAAAIQBa9CxbvwAAABUBAAAL&#10;AAAAAAAAAAAAAAAAAB8BAABfcmVscy8ucmVsc1BLAQItABQABgAIAAAAIQBBbA8IxQAAANwAAAAP&#10;AAAAAAAAAAAAAAAAAAcCAABkcnMvZG93bnJldi54bWxQSwUGAAAAAAMAAwC3AAAA+QIAAAAA&#10;" fillcolor="#b8cce4 [1300]" strokecolor="#7f7f7f [1612]" strokeweight="1pt">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b/>
                                <w:bCs/>
                                <w:color w:val="000000"/>
                                <w:sz w:val="16"/>
                                <w:szCs w:val="16"/>
                              </w:rPr>
                              <w:t>SH</w:t>
                            </w:r>
                          </w:p>
                        </w:txbxContent>
                      </v:textbox>
                    </v:rect>
                    <v:rect id="Rectangle 173" o:spid="_x0000_s1069" style="position:absolute;left:68118;top:1032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rawAAAANwAAAAPAAAAZHJzL2Rvd25yZXYueG1sRE9NawIx&#10;EL0L/Q9hCr1pti5oWY0iUq0eXet93Iybxc0kbKJu/30jFHqbx/uc+bK3rbhTFxrHCt5HGQjiyumG&#10;awXfx83wA0SIyBpbx6TghwIsFy+DORbaPfhA9zLWIoVwKFCBidEXUobKkMUwcp44cRfXWYwJdrXU&#10;HT5SuG3lOMsm0mLDqcGgp7Wh6lrerIKq9n59li2Ojf7cby6n/JRvv5R6e+1XMxCR+vgv/nPvdJo/&#10;zeH5TLpALn4BAAD//wMAUEsBAi0AFAAGAAgAAAAhANvh9svuAAAAhQEAABMAAAAAAAAAAAAAAAAA&#10;AAAAAFtDb250ZW50X1R5cGVzXS54bWxQSwECLQAUAAYACAAAACEAWvQsW78AAAAVAQAACwAAAAAA&#10;AAAAAAAAAAAfAQAAX3JlbHMvLnJlbHNQSwECLQAUAAYACAAAACEA7lC62sAAAADcAAAADwAAAAAA&#10;AAAAAAAAAAAHAgAAZHJzL2Rvd25yZXYueG1sUEsFBgAAAAADAAMAtwAAAPQCAAAAAA==&#10;" fillcolor="#7896c8" strokecolor="#7f7f7f [1612]" strokeweight="1pt">
                      <v:textbox inset="0,0,0,0">
                        <w:txbxContent>
                          <w:p w:rsidR="002953A9" w:rsidRPr="002953A9" w:rsidRDefault="002953A9" w:rsidP="002953A9">
                            <w:pPr>
                              <w:pStyle w:val="NormalWeb"/>
                              <w:spacing w:after="0"/>
                              <w:jc w:val="center"/>
                              <w:rPr>
                                <w:sz w:val="16"/>
                                <w:szCs w:val="16"/>
                              </w:rPr>
                            </w:pPr>
                            <w:proofErr w:type="spellStart"/>
                            <w:r w:rsidRPr="002953A9">
                              <w:rPr>
                                <w:rFonts w:asciiTheme="majorHAnsi" w:hAnsi="Cambria" w:cstheme="minorBidi"/>
                                <w:b/>
                                <w:bCs/>
                                <w:color w:val="000000"/>
                                <w:sz w:val="16"/>
                                <w:szCs w:val="16"/>
                              </w:rPr>
                              <w:t>CTCI</w:t>
                            </w:r>
                            <w:proofErr w:type="spellEnd"/>
                          </w:p>
                        </w:txbxContent>
                      </v:textbox>
                    </v:rect>
                    <v:shape id="Connecteur droit avec flèche 174" o:spid="_x0000_s1070" type="#_x0000_t32" style="position:absolute;left:24303;top:1223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ZrwwAAANwAAAAPAAAAZHJzL2Rvd25yZXYueG1sRE9Na8JA&#10;EL0L/odlhN7qRtvaErMRsZQG9KL14HGaHZNgdjZmt0n8991Cwds83uckq8HUoqPWVZYVzKYRCOLc&#10;6ooLBcevj8c3EM4ja6wtk4IbOVil41GCsbY976k7+EKEEHYxKii9b2IpXV6SQTe1DXHgzrY16ANs&#10;C6lb7EO4qeU8ihbSYMWhocSGNiXll8OPUTC/+i6bbV+ePr+z7futP9ldhVaph8mwXoLwNPi7+N+d&#10;6TD/9Rn+ngkXyPQXAAD//wMAUEsBAi0AFAAGAAgAAAAhANvh9svuAAAAhQEAABMAAAAAAAAAAAAA&#10;AAAAAAAAAFtDb250ZW50X1R5cGVzXS54bWxQSwECLQAUAAYACAAAACEAWvQsW78AAAAVAQAACwAA&#10;AAAAAAAAAAAAAAAfAQAAX3JlbHMvLnJlbHNQSwECLQAUAAYACAAAACEAuUsGa8MAAADcAAAADwAA&#10;AAAAAAAAAAAAAAAHAgAAZHJzL2Rvd25yZXYueG1sUEsFBgAAAAADAAMAtwAAAPcCAAAAAA==&#10;" strokecolor="black [3213]" strokeweight="2pt">
                      <v:stroke dashstyle="3 1"/>
                    </v:shape>
                  </v:group>
                  <v:group id="DIVISIONS" o:spid="_x0000_s1071" style="position:absolute;left:14778;top:2707;width:49530;height:3810" coordorigin="14778,2707" coordsize="4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176" o:spid="_x0000_s1072" style="position:absolute;left:14778;top:270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L+wgAAANwAAAAPAAAAZHJzL2Rvd25yZXYueG1sRE9Li8Iw&#10;EL4v+B/CCN7WVBG3VKOIqOweV8XHbWzGtthMahO1+++NsOBtPr7njKeNKcWdaldYVtDrRiCIU6sL&#10;zhRsN8vPGITzyBpLy6TgjxxMJ62PMSbaPviX7mufiRDCLkEFufdVIqVLczLourYiDtzZ1gZ9gHUm&#10;dY2PEG5K2Y+ioTRYcGjIsaJ5TullfTMKitssLVfLn72L4+vheBpcTjteKNVpN7MRCE+Nf4v/3d86&#10;zP8awuuZcIGcPAEAAP//AwBQSwECLQAUAAYACAAAACEA2+H2y+4AAACFAQAAEwAAAAAAAAAAAAAA&#10;AAAAAAAAW0NvbnRlbnRfVHlwZXNdLnhtbFBLAQItABQABgAIAAAAIQBa9CxbvwAAABUBAAALAAAA&#10;AAAAAAAAAAAAAB8BAABfcmVscy8ucmVsc1BLAQItABQABgAIAAAAIQBxtRL+wgAAANwAAAAPAAAA&#10;AAAAAAAAAAAAAAcCAABkcnMvZG93bnJldi54bWxQSwUGAAAAAAMAAwC3AAAA9gIAAAAA&#10;" fillcolor="#e0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Activités économiques</w:t>
                            </w:r>
                          </w:p>
                        </w:txbxContent>
                      </v:textbox>
                    </v:rect>
                    <v:rect id="Rectangle 177" o:spid="_x0000_s1073" style="position:absolute;left:28113;top:270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lwwAAANwAAAAPAAAAZHJzL2Rvd25yZXYueG1sRE9Na8JA&#10;EL0X/A/LFHqrm5ZSQ3SVII3osSqt3sbsmASzszG7iem/7xYK3ubxPme2GEwtempdZVnByzgCQZxb&#10;XXGhYL/LnmMQziNrrC2Tgh9ysJiPHmaYaHvjT+q3vhAhhF2CCkrvm0RKl5dk0I1tQxy4s20N+gDb&#10;QuoWbyHc1PI1it6lwYpDQ4kNLUvKL9vOKKi6NK9X2ebbxfH1cDy9XU5f/KHU0+OQTkF4Gvxd/O9e&#10;6zB/MoG/Z8IFcv4LAAD//wMAUEsBAi0AFAAGAAgAAAAhANvh9svuAAAAhQEAABMAAAAAAAAAAAAA&#10;AAAAAAAAAFtDb250ZW50X1R5cGVzXS54bWxQSwECLQAUAAYACAAAACEAWvQsW78AAAAVAQAACwAA&#10;AAAAAAAAAAAAAAAfAQAAX3JlbHMvLnJlbHNQSwECLQAUAAYACAAAACEAHvm3ZcMAAADcAAAADwAA&#10;AAAAAAAAAAAAAAAHAgAAZHJzL2Rvd25yZXYueG1sUEsFBgAAAAADAAMAtwAAAPcCAAAAAA==&#10;" fillcolor="#e0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Produits</w:t>
                            </w:r>
                          </w:p>
                        </w:txbxContent>
                      </v:textbox>
                    </v:rect>
                    <v:rect id="Rectangle 178" o:spid="_x0000_s1074" style="position:absolute;left:54783;top:270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MXxgAAANwAAAAPAAAAZHJzL2Rvd25yZXYueG1sRI/NbsJA&#10;DITvlXiHlZF6Kxsq1EaBBSEEqD0WED83kzVJRNabZhdI374+VOrN1oxnPk9mnavVndpQeTYwHCSg&#10;iHNvKy4M7LarlxRUiMgWa89k4IcCzKa9pwlm1j/4i+6bWCgJ4ZChgTLGJtM65CU5DAPfEIt28a3D&#10;KGtbaNviQ8JdrV+T5E07rFgaSmxoUVJ+3dycgeo2z+v16vMQ0vT7eDqPruc9L4157nfzMahIXfw3&#10;/11/WMF/F1p5RibQ018AAAD//wMAUEsBAi0AFAAGAAgAAAAhANvh9svuAAAAhQEAABMAAAAAAAAA&#10;AAAAAAAAAAAAAFtDb250ZW50X1R5cGVzXS54bWxQSwECLQAUAAYACAAAACEAWvQsW78AAAAVAQAA&#10;CwAAAAAAAAAAAAAAAAAfAQAAX3JlbHMvLnJlbHNQSwECLQAUAAYACAAAACEAb2YjF8YAAADcAAAA&#10;DwAAAAAAAAAAAAAAAAAHAgAAZHJzL2Rvd25yZXYueG1sUEsFBgAAAAADAAMAtwAAAPoCAAAAAA==&#10;" fillcolor="#e00" strokecolor="#7f7f7f [1612]" strokeweight="1pt">
                      <v:shadow on="t" color="black" opacity="26214f" origin="-.5,-.5" offset=".74836mm,.74836mm"/>
                      <v:textbox inset="0,0,0,0">
                        <w:txbxContent>
                          <w:p w:rsidR="002953A9" w:rsidRPr="002953A9" w:rsidRDefault="002953A9" w:rsidP="002953A9">
                            <w:pPr>
                              <w:pStyle w:val="NormalWeb"/>
                              <w:spacing w:after="0"/>
                              <w:jc w:val="center"/>
                              <w:rPr>
                                <w:sz w:val="16"/>
                                <w:szCs w:val="16"/>
                              </w:rPr>
                            </w:pPr>
                            <w:r w:rsidRPr="002953A9">
                              <w:rPr>
                                <w:rFonts w:asciiTheme="majorHAnsi" w:hAnsi="Cambria" w:cstheme="minorBidi"/>
                                <w:color w:val="000000"/>
                                <w:sz w:val="16"/>
                                <w:szCs w:val="16"/>
                              </w:rPr>
                              <w:t>Biens</w:t>
                            </w:r>
                          </w:p>
                        </w:txbxContent>
                      </v:textbox>
                    </v:rec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9" o:spid="_x0000_s1075" type="#_x0000_t75" style="position:absolute;left:26830;top:26991;width:32693;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ZxAAAANwAAAAPAAAAZHJzL2Rvd25yZXYueG1sRE9LbsIw&#10;EN0j9Q7WVGJXHKigkGIQQkWFtF3wOcA0HpKIeBzZLoTbY6RK7ObpfWc6b00tzuR8ZVlBv5eAIM6t&#10;rrhQcNivXsYgfEDWWFsmBVfyMJ89daaYanvhLZ13oRAxhH2KCsoQmlRKn5dk0PdsQxy5o3UGQ4Su&#10;kNrhJYabWg6SZCQNVhwbSmxoWVJ+2v0ZBZuB2/x8/e4/ss/XZT65Zt/D7OCV6j63i3cQgdrwEP+7&#10;1zrOf5vA/Zl4gZzdAAAA//8DAFBLAQItABQABgAIAAAAIQDb4fbL7gAAAIUBAAATAAAAAAAAAAAA&#10;AAAAAAAAAABbQ29udGVudF9UeXBlc10ueG1sUEsBAi0AFAAGAAgAAAAhAFr0LFu/AAAAFQEAAAsA&#10;AAAAAAAAAAAAAAAAHwEAAF9yZWxzLy5yZWxzUEsBAi0AFAAGAAgAAAAhAPKaRNnEAAAA3AAAAA8A&#10;AAAAAAAAAAAAAAAABwIAAGRycy9kb3ducmV2LnhtbFBLBQYAAAAAAwADALcAAAD4AgAAAAA=&#10;" stroked="t" strokecolor="#4f81bd [3204]">
                  <v:imagedata r:id="rId12" o:title="" croptop="5305f" cropbottom="3389f" cropleft="1992f" cropright="1448f"/>
                  <v:path arrowok="t"/>
                </v:shape>
                <w10:anchorlock/>
              </v:group>
            </w:pict>
          </mc:Fallback>
        </mc:AlternateContent>
      </w:r>
    </w:p>
    <w:p w:rsidR="002953A9" w:rsidRPr="007B4DCD" w:rsidRDefault="00224413" w:rsidP="002953A9">
      <w:pPr>
        <w:pStyle w:val="D1TITREPARTIE"/>
        <w:rPr>
          <w:rFonts w:eastAsia="Times New Roman"/>
        </w:rPr>
      </w:pPr>
      <w:bookmarkStart w:id="24" w:name="_Toc49857504"/>
      <w:r>
        <w:rPr>
          <w:rFonts w:eastAsia="Times New Roman"/>
        </w:rPr>
        <w:lastRenderedPageBreak/>
        <w:t xml:space="preserve">Questionnaire : </w:t>
      </w:r>
      <w:r w:rsidR="002953A9">
        <w:rPr>
          <w:rFonts w:eastAsia="Times New Roman"/>
        </w:rPr>
        <w:t xml:space="preserve">Les modes de transport des </w:t>
      </w:r>
      <w:r w:rsidR="002953A9" w:rsidRPr="00E40C6F">
        <w:t>étudiants</w:t>
      </w:r>
      <w:bookmarkEnd w:id="24"/>
      <w:r>
        <w:t xml:space="preserve"> du </w:t>
      </w:r>
      <w:proofErr w:type="spellStart"/>
      <w:r>
        <w:t>PUSG</w:t>
      </w:r>
      <w:proofErr w:type="spellEnd"/>
    </w:p>
    <w:p w:rsidR="002953A9" w:rsidRPr="007B4DCD" w:rsidRDefault="002953A9" w:rsidP="002953A9">
      <w:pPr>
        <w:pStyle w:val="D2TITRECHAPITRE"/>
        <w:rPr>
          <w:rFonts w:eastAsia="Times New Roman"/>
        </w:rPr>
      </w:pPr>
      <w:bookmarkStart w:id="25" w:name="_Toc49857505"/>
      <w:bookmarkStart w:id="26" w:name="_Toc50042614"/>
      <w:r>
        <w:rPr>
          <w:rFonts w:eastAsia="Times New Roman"/>
        </w:rPr>
        <w:t xml:space="preserve">Quels impacts ont-ils sur </w:t>
      </w:r>
      <w:r w:rsidRPr="005E3011">
        <w:t>vos études ?</w:t>
      </w:r>
      <w:bookmarkEnd w:id="25"/>
      <w:bookmarkEnd w:id="26"/>
    </w:p>
    <w:p w:rsidR="002953A9" w:rsidRDefault="002953A9" w:rsidP="002953A9">
      <w:pPr>
        <w:pStyle w:val="D3CORPSDETEXTE"/>
      </w:pPr>
      <w:r w:rsidRPr="005C5488">
        <w:t xml:space="preserve">Dans le cadre de notre projet tuteuré de seconde année </w:t>
      </w:r>
      <w:proofErr w:type="spellStart"/>
      <w:r w:rsidRPr="005C5488">
        <w:t>GEA</w:t>
      </w:r>
      <w:proofErr w:type="spellEnd"/>
      <w:r w:rsidRPr="005C5488">
        <w:t xml:space="preserve">, nous </w:t>
      </w:r>
      <w:r>
        <w:t>réalisons</w:t>
      </w:r>
      <w:r w:rsidRPr="005C5488">
        <w:t xml:space="preserve"> une enquête sur le</w:t>
      </w:r>
      <w:r>
        <w:t>s déplacements des étudiants de</w:t>
      </w:r>
      <w:r w:rsidRPr="005C5488">
        <w:t xml:space="preserve"> leur domicile</w:t>
      </w:r>
      <w:r w:rsidRPr="007B4DCD">
        <w:t xml:space="preserve"> </w:t>
      </w:r>
      <w:r>
        <w:t>au pôle afin de mieux connaitre leurs</w:t>
      </w:r>
      <w:r w:rsidRPr="005C5488">
        <w:t xml:space="preserve"> </w:t>
      </w:r>
      <w:r>
        <w:t>conséquences sur vos</w:t>
      </w:r>
      <w:r w:rsidRPr="005C5488">
        <w:t xml:space="preserve"> études</w:t>
      </w:r>
      <w:r>
        <w:t xml:space="preserve">. </w:t>
      </w:r>
      <w:r w:rsidRPr="005C5488">
        <w:t>Les résultats de l’enquête seront</w:t>
      </w:r>
      <w:r>
        <w:t xml:space="preserve"> communiqués par voie d’affichage sur le pôle. Les questionnaires sont anonymes.</w:t>
      </w:r>
      <w:r w:rsidRPr="005C5488">
        <w:t xml:space="preserve"> Nous vous serons très reconnaissants de nous accorder quelques minutes pour répondre à nos questions.</w:t>
      </w:r>
    </w:p>
    <w:tbl>
      <w:tblPr>
        <w:tblW w:w="5000" w:type="pct"/>
        <w:tblCellMar>
          <w:left w:w="113" w:type="dxa"/>
          <w:bottom w:w="113" w:type="dxa"/>
          <w:right w:w="113" w:type="dxa"/>
        </w:tblCellMar>
        <w:tblLook w:val="04A0" w:firstRow="1" w:lastRow="0" w:firstColumn="1" w:lastColumn="0" w:noHBand="0" w:noVBand="1"/>
      </w:tblPr>
      <w:tblGrid>
        <w:gridCol w:w="5003"/>
        <w:gridCol w:w="4834"/>
      </w:tblGrid>
      <w:tr w:rsidR="002953A9" w:rsidRPr="00F01C2E" w:rsidTr="00C73DF0">
        <w:trPr>
          <w:trHeight w:val="439"/>
        </w:trPr>
        <w:tc>
          <w:tcPr>
            <w:tcW w:w="2543" w:type="pct"/>
            <w:tcBorders>
              <w:right w:val="dotted" w:sz="4" w:space="0" w:color="1F497D" w:themeColor="text2"/>
            </w:tcBorders>
            <w:shd w:val="clear" w:color="auto" w:fill="auto"/>
          </w:tcPr>
          <w:p w:rsidR="002953A9" w:rsidRDefault="002953A9" w:rsidP="00C73DF0">
            <w:pPr>
              <w:pStyle w:val="Q1RUBRIQUES"/>
            </w:pPr>
            <w:r>
              <w:t>Vos modes d’accès au pôle</w:t>
            </w:r>
          </w:p>
          <w:p w:rsidR="002953A9" w:rsidRPr="002B755D" w:rsidRDefault="002953A9" w:rsidP="00C73DF0">
            <w:pPr>
              <w:pStyle w:val="Q2QUESTIONSQUEST"/>
            </w:pPr>
            <w:r w:rsidRPr="0001111E">
              <w:rPr>
                <w:rStyle w:val="ACCGRAS"/>
              </w:rPr>
              <w:t>Aujourd’hui</w:t>
            </w:r>
            <w:r w:rsidRPr="002B755D">
              <w:t xml:space="preserve">, quels modes de transport </w:t>
            </w:r>
            <w:r>
              <w:t>avez-</w:t>
            </w:r>
            <w:r w:rsidRPr="002B755D">
              <w:t xml:space="preserve">vous </w:t>
            </w:r>
            <w:r>
              <w:t>utilisés</w:t>
            </w:r>
            <w:r w:rsidRPr="002B755D">
              <w:t xml:space="preserve"> pour vous rendre de votre </w:t>
            </w:r>
            <w:r w:rsidRPr="005E3011">
              <w:t>domicile</w:t>
            </w:r>
            <w:r w:rsidRPr="002B755D">
              <w:t xml:space="preserve"> au </w:t>
            </w:r>
            <w:r w:rsidRPr="005E3011">
              <w:t>pôle</w:t>
            </w:r>
            <w:r w:rsidRPr="002B755D">
              <w:t xml:space="preserve"> ? </w:t>
            </w:r>
          </w:p>
          <w:p w:rsidR="002953A9" w:rsidRDefault="002953A9" w:rsidP="00C73DF0">
            <w:pPr>
              <w:pStyle w:val="Q3CONSIGNECENTRE"/>
            </w:pPr>
            <w:r>
              <w:t>Indiquez la durée (estimée) pour chacun d’eux.</w:t>
            </w:r>
          </w:p>
          <w:tbl>
            <w:tblPr>
              <w:tblW w:w="5000" w:type="pct"/>
              <w:tblLook w:val="04A0" w:firstRow="1" w:lastRow="0" w:firstColumn="1" w:lastColumn="0" w:noHBand="0" w:noVBand="1"/>
            </w:tblPr>
            <w:tblGrid>
              <w:gridCol w:w="3149"/>
              <w:gridCol w:w="403"/>
              <w:gridCol w:w="1225"/>
            </w:tblGrid>
            <w:tr w:rsidR="002953A9" w:rsidRPr="00F01C2E" w:rsidTr="00C73DF0">
              <w:tc>
                <w:tcPr>
                  <w:tcW w:w="3296" w:type="pct"/>
                  <w:vAlign w:val="center"/>
                </w:tcPr>
                <w:p w:rsidR="002953A9" w:rsidRDefault="002953A9" w:rsidP="00C73DF0">
                  <w:pPr>
                    <w:pStyle w:val="Q4REPLIGNE"/>
                  </w:pPr>
                  <w:r w:rsidRPr="00325385">
                    <w:t xml:space="preserve">Heure de </w:t>
                  </w:r>
                  <w:r>
                    <w:t>départ de votre domicile :</w:t>
                  </w:r>
                </w:p>
              </w:tc>
              <w:tc>
                <w:tcPr>
                  <w:tcW w:w="1704" w:type="pct"/>
                  <w:gridSpan w:val="2"/>
                  <w:vAlign w:val="center"/>
                </w:tcPr>
                <w:p w:rsidR="002953A9" w:rsidRPr="00FD4873" w:rsidRDefault="002953A9" w:rsidP="00C73DF0">
                  <w:pPr>
                    <w:pStyle w:val="Q4REPLIGNE"/>
                  </w:pPr>
                  <w:r w:rsidRPr="00FD4873">
                    <w:t>__</w:t>
                  </w:r>
                  <w:r>
                    <w:t>__</w:t>
                  </w:r>
                  <w:r w:rsidRPr="00FD4873">
                    <w:t>__</w:t>
                  </w:r>
                  <w:r>
                    <w:t xml:space="preserve">  / </w:t>
                  </w:r>
                  <w:r w:rsidRPr="00FD4873">
                    <w:t>_____</w:t>
                  </w:r>
                  <w:r>
                    <w:t>_</w:t>
                  </w:r>
                </w:p>
              </w:tc>
            </w:tr>
            <w:tr w:rsidR="002953A9" w:rsidRPr="00F01C2E" w:rsidTr="00C73DF0">
              <w:tc>
                <w:tcPr>
                  <w:tcW w:w="3296" w:type="pct"/>
                  <w:vAlign w:val="center"/>
                </w:tcPr>
                <w:p w:rsidR="002953A9" w:rsidRDefault="002953A9" w:rsidP="00C73DF0">
                  <w:pPr>
                    <w:pStyle w:val="Q3CONSIGNECENTRE"/>
                  </w:pPr>
                  <w:r>
                    <w:t>Mode(s) de transport utilisé(s) :</w:t>
                  </w:r>
                </w:p>
              </w:tc>
              <w:tc>
                <w:tcPr>
                  <w:tcW w:w="422" w:type="pct"/>
                  <w:vAlign w:val="center"/>
                </w:tcPr>
                <w:p w:rsidR="002953A9" w:rsidRDefault="002953A9" w:rsidP="00C73DF0">
                  <w:pPr>
                    <w:pStyle w:val="Q3CONSIGNECENTRE"/>
                  </w:pPr>
                </w:p>
              </w:tc>
              <w:tc>
                <w:tcPr>
                  <w:tcW w:w="1282" w:type="pct"/>
                  <w:vAlign w:val="center"/>
                </w:tcPr>
                <w:p w:rsidR="002953A9" w:rsidRPr="00F01C2E" w:rsidRDefault="002953A9" w:rsidP="00C73DF0">
                  <w:pPr>
                    <w:pStyle w:val="Q3CONSIGNECENTRE"/>
                  </w:pPr>
                  <w:r>
                    <w:t>Durée en min.</w:t>
                  </w:r>
                </w:p>
              </w:tc>
            </w:tr>
            <w:tr w:rsidR="002953A9" w:rsidRPr="00F01C2E" w:rsidTr="00C73DF0">
              <w:tc>
                <w:tcPr>
                  <w:tcW w:w="3296" w:type="pct"/>
                  <w:vAlign w:val="center"/>
                </w:tcPr>
                <w:p w:rsidR="002953A9" w:rsidRPr="00F01C2E" w:rsidRDefault="002953A9" w:rsidP="00C73DF0">
                  <w:pPr>
                    <w:pStyle w:val="Q4REPLIGNE"/>
                  </w:pPr>
                  <w:r>
                    <w:t>Marche à pied</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Tram</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Bus</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E76E2B" w:rsidRDefault="002953A9" w:rsidP="00C73DF0">
                  <w:pPr>
                    <w:pStyle w:val="Q4REPLIGNE"/>
                  </w:pPr>
                  <w:r>
                    <w:t>Voiture seul(e)</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Covoiturage</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Vélo personnel (y compris électrique)</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 xml:space="preserve">Trottinette perso. (y compris </w:t>
                  </w:r>
                  <w:proofErr w:type="spellStart"/>
                  <w:r>
                    <w:t>élec</w:t>
                  </w:r>
                  <w:proofErr w:type="spellEnd"/>
                  <w:r>
                    <w:t>.)</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Deux-roues motorisés</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proofErr w:type="spellStart"/>
                  <w:r>
                    <w:t>Vélib</w:t>
                  </w:r>
                  <w:proofErr w:type="spellEnd"/>
                  <w:r>
                    <w:t>, trottinette (location)</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Pr="00F01C2E" w:rsidRDefault="002953A9" w:rsidP="00C73DF0">
                  <w:pPr>
                    <w:pStyle w:val="Q4REPLIGNE"/>
                  </w:pPr>
                  <w:r>
                    <w:t>Train</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Default="002953A9" w:rsidP="00C73DF0">
                  <w:pPr>
                    <w:pStyle w:val="Q4REPLIGNE"/>
                  </w:pPr>
                  <w:r>
                    <w:t>Autre (précisez) : ___________________</w:t>
                  </w:r>
                </w:p>
              </w:tc>
              <w:tc>
                <w:tcPr>
                  <w:tcW w:w="422" w:type="pct"/>
                  <w:vAlign w:val="center"/>
                </w:tcPr>
                <w:p w:rsidR="002953A9" w:rsidRPr="00C327C2" w:rsidRDefault="002953A9" w:rsidP="00C73DF0">
                  <w:pPr>
                    <w:pStyle w:val="Q4REPLIGNECENTRE"/>
                  </w:pPr>
                  <w:r w:rsidRPr="00C327C2">
                    <w:sym w:font="Wingdings 2" w:char="F0A3"/>
                  </w:r>
                </w:p>
              </w:tc>
              <w:tc>
                <w:tcPr>
                  <w:tcW w:w="1282" w:type="pct"/>
                  <w:vAlign w:val="center"/>
                </w:tcPr>
                <w:p w:rsidR="002953A9" w:rsidRPr="00FD4873" w:rsidRDefault="002953A9" w:rsidP="00C73DF0">
                  <w:pPr>
                    <w:pStyle w:val="Q4REPLIGNECENTRE"/>
                  </w:pPr>
                  <w:r w:rsidRPr="00FD4873">
                    <w:t>_________</w:t>
                  </w:r>
                </w:p>
              </w:tc>
            </w:tr>
            <w:tr w:rsidR="002953A9" w:rsidRPr="00F01C2E" w:rsidTr="00C73DF0">
              <w:tc>
                <w:tcPr>
                  <w:tcW w:w="3296" w:type="pct"/>
                  <w:vAlign w:val="center"/>
                </w:tcPr>
                <w:p w:rsidR="002953A9" w:rsidRDefault="002953A9" w:rsidP="00C73DF0"/>
              </w:tc>
              <w:tc>
                <w:tcPr>
                  <w:tcW w:w="422" w:type="pct"/>
                  <w:vAlign w:val="center"/>
                </w:tcPr>
                <w:p w:rsidR="002953A9" w:rsidRPr="00C327C2" w:rsidRDefault="002953A9" w:rsidP="00C73DF0"/>
              </w:tc>
              <w:tc>
                <w:tcPr>
                  <w:tcW w:w="1282" w:type="pct"/>
                  <w:vAlign w:val="center"/>
                </w:tcPr>
                <w:p w:rsidR="002953A9" w:rsidRPr="00FD4873" w:rsidRDefault="002953A9" w:rsidP="00C73DF0"/>
              </w:tc>
            </w:tr>
            <w:tr w:rsidR="002953A9" w:rsidRPr="00F01C2E" w:rsidTr="00C73DF0">
              <w:tc>
                <w:tcPr>
                  <w:tcW w:w="3296" w:type="pct"/>
                </w:tcPr>
                <w:p w:rsidR="002953A9" w:rsidRPr="00C327C2" w:rsidRDefault="002953A9" w:rsidP="00C73DF0">
                  <w:pPr>
                    <w:pStyle w:val="Q4REPLIGNE"/>
                  </w:pPr>
                  <w:r>
                    <w:t>Heure d’arrivée au pôle :</w:t>
                  </w:r>
                </w:p>
              </w:tc>
              <w:tc>
                <w:tcPr>
                  <w:tcW w:w="1704" w:type="pct"/>
                  <w:gridSpan w:val="2"/>
                </w:tcPr>
                <w:p w:rsidR="002953A9" w:rsidRPr="00FD4873" w:rsidRDefault="002953A9" w:rsidP="00C73DF0">
                  <w:pPr>
                    <w:pStyle w:val="Q4REPLIGNE"/>
                  </w:pPr>
                  <w:r w:rsidRPr="00FD4873">
                    <w:t>__</w:t>
                  </w:r>
                  <w:r>
                    <w:t>__</w:t>
                  </w:r>
                  <w:r w:rsidRPr="00FD4873">
                    <w:t>__</w:t>
                  </w:r>
                  <w:r>
                    <w:t xml:space="preserve">  / </w:t>
                  </w:r>
                  <w:r w:rsidRPr="00FD4873">
                    <w:t>_____</w:t>
                  </w:r>
                  <w:r>
                    <w:t>_</w:t>
                  </w:r>
                </w:p>
              </w:tc>
            </w:tr>
          </w:tbl>
          <w:p w:rsidR="002953A9" w:rsidRPr="007478DE" w:rsidRDefault="002953A9" w:rsidP="00C73DF0">
            <w:pPr>
              <w:pStyle w:val="Q2QUESTIONSQUEST"/>
            </w:pPr>
            <w:r>
              <w:t>Quelle est la distance de votre domicile au pôle ?</w:t>
            </w:r>
          </w:p>
          <w:tbl>
            <w:tblPr>
              <w:tblW w:w="5000" w:type="pct"/>
              <w:tblLook w:val="04A0" w:firstRow="1" w:lastRow="0" w:firstColumn="1" w:lastColumn="0" w:noHBand="0" w:noVBand="1"/>
            </w:tblPr>
            <w:tblGrid>
              <w:gridCol w:w="3209"/>
              <w:gridCol w:w="1568"/>
            </w:tblGrid>
            <w:tr w:rsidR="002953A9" w:rsidRPr="00580C1D" w:rsidTr="00C73DF0">
              <w:tc>
                <w:tcPr>
                  <w:tcW w:w="3359" w:type="pct"/>
                </w:tcPr>
                <w:p w:rsidR="002953A9" w:rsidRDefault="002953A9" w:rsidP="00C73DF0">
                  <w:pPr>
                    <w:pStyle w:val="Q4REPLIGNECENTRE"/>
                  </w:pPr>
                  <w:r>
                    <w:t>Distance (approchée) domicile / pôle :</w:t>
                  </w:r>
                </w:p>
              </w:tc>
              <w:tc>
                <w:tcPr>
                  <w:tcW w:w="1641" w:type="pct"/>
                </w:tcPr>
                <w:p w:rsidR="002953A9" w:rsidRPr="00FD4873" w:rsidRDefault="002953A9" w:rsidP="00C73DF0">
                  <w:pPr>
                    <w:pStyle w:val="Q4REPLIGNECENTRE"/>
                  </w:pPr>
                  <w:r w:rsidRPr="00FD4873">
                    <w:t>___</w:t>
                  </w:r>
                  <w:r>
                    <w:t>_</w:t>
                  </w:r>
                  <w:r w:rsidRPr="00FD4873">
                    <w:t>_</w:t>
                  </w:r>
                  <w:r>
                    <w:t>__</w:t>
                  </w:r>
                  <w:r w:rsidRPr="00FD4873">
                    <w:t>_____</w:t>
                  </w:r>
                  <w:r>
                    <w:t xml:space="preserve">  km</w:t>
                  </w:r>
                </w:p>
              </w:tc>
            </w:tr>
          </w:tbl>
          <w:p w:rsidR="002953A9" w:rsidRDefault="002953A9" w:rsidP="00C73DF0">
            <w:pPr>
              <w:pStyle w:val="Q3CONSIGNECENTRE"/>
            </w:pPr>
            <w:r>
              <w:t>Exemples de distances depuis le pôle en tram :</w:t>
            </w:r>
          </w:p>
          <w:tbl>
            <w:tblPr>
              <w:tblW w:w="5000" w:type="pct"/>
              <w:tblCellMar>
                <w:left w:w="142" w:type="dxa"/>
                <w:right w:w="142" w:type="dxa"/>
              </w:tblCellMar>
              <w:tblLook w:val="04A0" w:firstRow="1" w:lastRow="0" w:firstColumn="1" w:lastColumn="0" w:noHBand="0" w:noVBand="1"/>
            </w:tblPr>
            <w:tblGrid>
              <w:gridCol w:w="2489"/>
              <w:gridCol w:w="2288"/>
            </w:tblGrid>
            <w:tr w:rsidR="002953A9" w:rsidRPr="00136ACA" w:rsidTr="00C73DF0">
              <w:tc>
                <w:tcPr>
                  <w:tcW w:w="2605" w:type="pct"/>
                  <w:vAlign w:val="center"/>
                </w:tcPr>
                <w:p w:rsidR="002953A9" w:rsidRPr="00136ACA" w:rsidRDefault="002953A9" w:rsidP="00C73DF0">
                  <w:pPr>
                    <w:pStyle w:val="Q3CONSIGNECENTRE"/>
                  </w:pPr>
                  <w:r w:rsidRPr="00136ACA">
                    <w:t>Place Pey Berland  = 3 km</w:t>
                  </w:r>
                </w:p>
              </w:tc>
              <w:tc>
                <w:tcPr>
                  <w:tcW w:w="2395" w:type="pct"/>
                  <w:vAlign w:val="center"/>
                </w:tcPr>
                <w:p w:rsidR="002953A9" w:rsidRPr="00136ACA" w:rsidRDefault="002953A9" w:rsidP="00C73DF0">
                  <w:pPr>
                    <w:pStyle w:val="Q3CONSIGNECENTRE"/>
                  </w:pPr>
                  <w:r>
                    <w:t>Cité du Vin = 5 km</w:t>
                  </w:r>
                </w:p>
              </w:tc>
            </w:tr>
            <w:tr w:rsidR="002953A9" w:rsidRPr="00136ACA" w:rsidTr="00C73DF0">
              <w:tc>
                <w:tcPr>
                  <w:tcW w:w="2605" w:type="pct"/>
                  <w:vAlign w:val="center"/>
                </w:tcPr>
                <w:p w:rsidR="002953A9" w:rsidRPr="00136ACA" w:rsidRDefault="002953A9" w:rsidP="00C73DF0">
                  <w:pPr>
                    <w:pStyle w:val="Q3CONSIGNECENTRE"/>
                  </w:pPr>
                  <w:r w:rsidRPr="00136ACA">
                    <w:t xml:space="preserve">Gare Saint Jean = </w:t>
                  </w:r>
                  <w:r>
                    <w:t>3</w:t>
                  </w:r>
                  <w:r w:rsidRPr="00136ACA">
                    <w:t xml:space="preserve"> km</w:t>
                  </w:r>
                </w:p>
              </w:tc>
              <w:tc>
                <w:tcPr>
                  <w:tcW w:w="2395" w:type="pct"/>
                  <w:vAlign w:val="center"/>
                </w:tcPr>
                <w:p w:rsidR="002953A9" w:rsidRPr="00136ACA" w:rsidRDefault="002953A9" w:rsidP="00C73DF0">
                  <w:pPr>
                    <w:pStyle w:val="Q3CONSIGNECENTRE"/>
                  </w:pPr>
                  <w:r>
                    <w:t>Parc Palmer = 5 km</w:t>
                  </w:r>
                </w:p>
              </w:tc>
            </w:tr>
            <w:tr w:rsidR="002953A9" w:rsidRPr="00136ACA" w:rsidTr="00C73DF0">
              <w:tc>
                <w:tcPr>
                  <w:tcW w:w="2605" w:type="pct"/>
                  <w:vAlign w:val="center"/>
                </w:tcPr>
                <w:p w:rsidR="002953A9" w:rsidRPr="00136ACA" w:rsidRDefault="002953A9" w:rsidP="00C73DF0">
                  <w:pPr>
                    <w:pStyle w:val="Q3CONSIGNECENTRE"/>
                  </w:pPr>
                  <w:r w:rsidRPr="00136ACA">
                    <w:t>Pessac Campus = 8 km</w:t>
                  </w:r>
                </w:p>
              </w:tc>
              <w:tc>
                <w:tcPr>
                  <w:tcW w:w="2395" w:type="pct"/>
                  <w:vAlign w:val="center"/>
                </w:tcPr>
                <w:p w:rsidR="002953A9" w:rsidRPr="00136ACA" w:rsidRDefault="002953A9" w:rsidP="00C73DF0">
                  <w:pPr>
                    <w:pStyle w:val="Q3CONSIGNECENTRE"/>
                  </w:pPr>
                  <w:r>
                    <w:t>Mérignac Centre = 8 km</w:t>
                  </w:r>
                </w:p>
              </w:tc>
            </w:tr>
          </w:tbl>
          <w:p w:rsidR="002953A9" w:rsidRPr="00580C1D" w:rsidRDefault="002953A9" w:rsidP="00C73DF0">
            <w:pPr>
              <w:pStyle w:val="Corpsdetexte"/>
            </w:pPr>
          </w:p>
        </w:tc>
        <w:tc>
          <w:tcPr>
            <w:tcW w:w="2457" w:type="pct"/>
            <w:tcBorders>
              <w:left w:val="dotted" w:sz="4" w:space="0" w:color="1F497D" w:themeColor="text2"/>
            </w:tcBorders>
            <w:shd w:val="clear" w:color="auto" w:fill="auto"/>
          </w:tcPr>
          <w:p w:rsidR="002953A9" w:rsidRDefault="002953A9" w:rsidP="00C73DF0">
            <w:pPr>
              <w:pStyle w:val="Q1RUBRIQUES"/>
            </w:pPr>
            <w:r>
              <w:t>Leurs impacts sur vos études</w:t>
            </w:r>
          </w:p>
          <w:p w:rsidR="002953A9" w:rsidRDefault="002953A9" w:rsidP="00C73DF0">
            <w:pPr>
              <w:pStyle w:val="Q2QUESTIONSQUEST"/>
            </w:pPr>
            <w:r w:rsidRPr="0001111E">
              <w:rPr>
                <w:rStyle w:val="ACCGRAS"/>
              </w:rPr>
              <w:t>Aujourd’hui</w:t>
            </w:r>
            <w:r w:rsidRPr="002B755D">
              <w:t>, suite à votre déplacement, vous êtes…</w:t>
            </w:r>
          </w:p>
          <w:tbl>
            <w:tblPr>
              <w:tblW w:w="0" w:type="auto"/>
              <w:tblLook w:val="04A0" w:firstRow="1" w:lastRow="0" w:firstColumn="1" w:lastColumn="0" w:noHBand="0" w:noVBand="1"/>
            </w:tblPr>
            <w:tblGrid>
              <w:gridCol w:w="2859"/>
              <w:gridCol w:w="881"/>
              <w:gridCol w:w="832"/>
            </w:tblGrid>
            <w:tr w:rsidR="002953A9" w:rsidRPr="00F01C2E" w:rsidTr="00C73DF0">
              <w:tc>
                <w:tcPr>
                  <w:tcW w:w="0" w:type="auto"/>
                  <w:vAlign w:val="center"/>
                </w:tcPr>
                <w:p w:rsidR="002953A9" w:rsidRDefault="002953A9" w:rsidP="00C73DF0">
                  <w:pPr>
                    <w:pStyle w:val="Q3CONSIGNECENTRE"/>
                  </w:pPr>
                </w:p>
              </w:tc>
              <w:tc>
                <w:tcPr>
                  <w:tcW w:w="0" w:type="auto"/>
                  <w:vAlign w:val="center"/>
                </w:tcPr>
                <w:p w:rsidR="002953A9" w:rsidRPr="00BC5572" w:rsidRDefault="002953A9" w:rsidP="00C73DF0">
                  <w:pPr>
                    <w:pStyle w:val="Q3CONSIGNECENTRE"/>
                  </w:pPr>
                  <w:r w:rsidRPr="00BC5572">
                    <w:t>Plutôt non</w:t>
                  </w:r>
                </w:p>
              </w:tc>
              <w:tc>
                <w:tcPr>
                  <w:tcW w:w="0" w:type="auto"/>
                  <w:vAlign w:val="center"/>
                </w:tcPr>
                <w:p w:rsidR="002953A9" w:rsidRDefault="002953A9" w:rsidP="00C73DF0">
                  <w:pPr>
                    <w:pStyle w:val="Q3CONSIGNECENTRE"/>
                  </w:pPr>
                  <w:r w:rsidRPr="0099205F">
                    <w:t>Plutôt oui</w:t>
                  </w:r>
                </w:p>
              </w:tc>
            </w:tr>
            <w:tr w:rsidR="002953A9" w:rsidRPr="00F01C2E" w:rsidTr="00C73DF0">
              <w:tc>
                <w:tcPr>
                  <w:tcW w:w="0" w:type="auto"/>
                  <w:vAlign w:val="center"/>
                </w:tcPr>
                <w:p w:rsidR="002953A9" w:rsidRPr="00F01C2E" w:rsidRDefault="002953A9" w:rsidP="00C73DF0">
                  <w:pPr>
                    <w:pStyle w:val="Q4REPLIGNE"/>
                  </w:pPr>
                  <w:r>
                    <w:t>Fatigué, sans énergie</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r w:rsidR="002953A9" w:rsidRPr="00F01C2E" w:rsidTr="00C73DF0">
              <w:tc>
                <w:tcPr>
                  <w:tcW w:w="0" w:type="auto"/>
                  <w:vAlign w:val="center"/>
                </w:tcPr>
                <w:p w:rsidR="002953A9" w:rsidRPr="00F01C2E" w:rsidRDefault="002953A9" w:rsidP="00C73DF0">
                  <w:pPr>
                    <w:pStyle w:val="Q4REPLIGNE"/>
                  </w:pPr>
                  <w:r>
                    <w:t>Stressé, angoissé</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r w:rsidR="002953A9" w:rsidRPr="00F01C2E" w:rsidTr="00C73DF0">
              <w:tc>
                <w:tcPr>
                  <w:tcW w:w="0" w:type="auto"/>
                  <w:vAlign w:val="center"/>
                </w:tcPr>
                <w:p w:rsidR="002953A9" w:rsidRPr="00E76E2B" w:rsidRDefault="002953A9" w:rsidP="00C73DF0">
                  <w:pPr>
                    <w:pStyle w:val="Q4REPLIGNE"/>
                  </w:pPr>
                  <w:r>
                    <w:t>Courbaturé, endolori</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r w:rsidR="002953A9" w:rsidRPr="00F01C2E" w:rsidTr="00C73DF0">
              <w:tc>
                <w:tcPr>
                  <w:tcW w:w="0" w:type="auto"/>
                  <w:vAlign w:val="center"/>
                </w:tcPr>
                <w:p w:rsidR="002953A9" w:rsidRPr="00F01C2E" w:rsidRDefault="002953A9" w:rsidP="00C73DF0">
                  <w:pPr>
                    <w:pStyle w:val="Q4REPLIGNE"/>
                  </w:pPr>
                  <w:r>
                    <w:t>En retard en cours</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r w:rsidR="002953A9" w:rsidRPr="00F01C2E" w:rsidTr="00C73DF0">
              <w:tc>
                <w:tcPr>
                  <w:tcW w:w="0" w:type="auto"/>
                  <w:vAlign w:val="center"/>
                </w:tcPr>
                <w:p w:rsidR="002953A9" w:rsidRPr="00F01C2E" w:rsidRDefault="002953A9" w:rsidP="00C73DF0">
                  <w:pPr>
                    <w:pStyle w:val="Q4REPLIGNE"/>
                  </w:pPr>
                  <w:r>
                    <w:t>En retard / devoirs, révisions…</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r w:rsidR="002953A9" w:rsidRPr="00F01C2E" w:rsidTr="00C73DF0">
              <w:tc>
                <w:tcPr>
                  <w:tcW w:w="0" w:type="auto"/>
                  <w:vAlign w:val="center"/>
                </w:tcPr>
                <w:p w:rsidR="002953A9" w:rsidRDefault="002953A9" w:rsidP="00C73DF0">
                  <w:pPr>
                    <w:pStyle w:val="Q4REPLIGNE"/>
                  </w:pPr>
                  <w:r>
                    <w:t>Autre (précisez) : __________________</w:t>
                  </w:r>
                </w:p>
              </w:tc>
              <w:tc>
                <w:tcPr>
                  <w:tcW w:w="0" w:type="auto"/>
                  <w:vAlign w:val="center"/>
                </w:tcPr>
                <w:p w:rsidR="002953A9" w:rsidRPr="00BC5572" w:rsidRDefault="002953A9" w:rsidP="00C73DF0">
                  <w:pPr>
                    <w:pStyle w:val="Q4REPLIGNECENTRE"/>
                  </w:pPr>
                  <w:r w:rsidRPr="00BC5572">
                    <w:sym w:font="Wingdings 2" w:char="F0A3"/>
                  </w:r>
                </w:p>
              </w:tc>
              <w:tc>
                <w:tcPr>
                  <w:tcW w:w="0" w:type="auto"/>
                  <w:vAlign w:val="center"/>
                </w:tcPr>
                <w:p w:rsidR="002953A9" w:rsidRPr="00C95478" w:rsidRDefault="002953A9" w:rsidP="00C73DF0">
                  <w:pPr>
                    <w:pStyle w:val="Q4REPLIGNECENTRE"/>
                  </w:pPr>
                  <w:r w:rsidRPr="00C95478">
                    <w:sym w:font="Wingdings 2" w:char="F0A3"/>
                  </w:r>
                </w:p>
              </w:tc>
            </w:tr>
          </w:tbl>
          <w:p w:rsidR="002953A9" w:rsidRDefault="002953A9" w:rsidP="00C73DF0">
            <w:pPr>
              <w:pStyle w:val="Q2QUESTIONSQUEST"/>
            </w:pPr>
            <w:r>
              <w:t xml:space="preserve">Quel </w:t>
            </w:r>
            <w:r w:rsidRPr="002B755D">
              <w:t>est votre degré global de satisfaction concernan</w:t>
            </w:r>
            <w:r>
              <w:t xml:space="preserve">t </w:t>
            </w:r>
            <w:r>
              <w:br/>
              <w:t>vos conditions d’accès au pôle</w:t>
            </w:r>
            <w:r w:rsidRPr="002B755D">
              <w:t> ?</w:t>
            </w:r>
          </w:p>
          <w:tbl>
            <w:tblPr>
              <w:tblW w:w="5000" w:type="pct"/>
              <w:tblLook w:val="04A0" w:firstRow="1" w:lastRow="0" w:firstColumn="1" w:lastColumn="0" w:noHBand="0" w:noVBand="1"/>
            </w:tblPr>
            <w:tblGrid>
              <w:gridCol w:w="1332"/>
              <w:gridCol w:w="1078"/>
              <w:gridCol w:w="980"/>
              <w:gridCol w:w="1218"/>
            </w:tblGrid>
            <w:tr w:rsidR="002953A9" w:rsidRPr="001577C2" w:rsidTr="00C73DF0">
              <w:tc>
                <w:tcPr>
                  <w:tcW w:w="1449" w:type="pct"/>
                  <w:vAlign w:val="bottom"/>
                </w:tcPr>
                <w:p w:rsidR="002953A9" w:rsidRPr="001577C2" w:rsidRDefault="002953A9" w:rsidP="00C73DF0">
                  <w:pPr>
                    <w:pStyle w:val="Q4REPLIGNECENTRE"/>
                  </w:pPr>
                  <w:r w:rsidRPr="001577C2">
                    <w:t>Très insatisfaisant</w:t>
                  </w:r>
                </w:p>
              </w:tc>
              <w:tc>
                <w:tcPr>
                  <w:tcW w:w="1166" w:type="pct"/>
                  <w:vAlign w:val="bottom"/>
                </w:tcPr>
                <w:p w:rsidR="002953A9" w:rsidRPr="001577C2" w:rsidRDefault="002953A9" w:rsidP="00C73DF0">
                  <w:pPr>
                    <w:pStyle w:val="Q4REPLIGNECENTRE"/>
                  </w:pPr>
                  <w:r w:rsidRPr="001577C2">
                    <w:t>Insatisfaisant</w:t>
                  </w:r>
                </w:p>
              </w:tc>
              <w:tc>
                <w:tcPr>
                  <w:tcW w:w="1060" w:type="pct"/>
                  <w:vAlign w:val="bottom"/>
                </w:tcPr>
                <w:p w:rsidR="002953A9" w:rsidRPr="001577C2" w:rsidRDefault="002953A9" w:rsidP="00C73DF0">
                  <w:pPr>
                    <w:pStyle w:val="Q4REPLIGNECENTRE"/>
                  </w:pPr>
                  <w:r w:rsidRPr="001577C2">
                    <w:t>Satisfaisant</w:t>
                  </w:r>
                </w:p>
              </w:tc>
              <w:tc>
                <w:tcPr>
                  <w:tcW w:w="1324" w:type="pct"/>
                  <w:vAlign w:val="bottom"/>
                </w:tcPr>
                <w:p w:rsidR="002953A9" w:rsidRPr="001577C2" w:rsidRDefault="002953A9" w:rsidP="00C73DF0">
                  <w:pPr>
                    <w:pStyle w:val="Q4REPLIGNECENTRE"/>
                  </w:pPr>
                  <w:r w:rsidRPr="001577C2">
                    <w:t>Très satisfaisant</w:t>
                  </w:r>
                </w:p>
              </w:tc>
            </w:tr>
            <w:tr w:rsidR="002953A9" w:rsidRPr="001577C2" w:rsidTr="00C73DF0">
              <w:tc>
                <w:tcPr>
                  <w:tcW w:w="1449" w:type="pct"/>
                  <w:vAlign w:val="bottom"/>
                </w:tcPr>
                <w:p w:rsidR="002953A9" w:rsidRPr="00C95478" w:rsidRDefault="002953A9" w:rsidP="00C73DF0">
                  <w:pPr>
                    <w:pStyle w:val="Q4REPLIGNECENTRE"/>
                  </w:pPr>
                  <w:r w:rsidRPr="00C95478">
                    <w:sym w:font="Wingdings 2" w:char="F0A3"/>
                  </w:r>
                </w:p>
              </w:tc>
              <w:tc>
                <w:tcPr>
                  <w:tcW w:w="1166" w:type="pct"/>
                  <w:vAlign w:val="bottom"/>
                </w:tcPr>
                <w:p w:rsidR="002953A9" w:rsidRPr="00C95478" w:rsidRDefault="002953A9" w:rsidP="00C73DF0">
                  <w:pPr>
                    <w:pStyle w:val="Q4REPLIGNECENTRE"/>
                  </w:pPr>
                  <w:r w:rsidRPr="00C95478">
                    <w:sym w:font="Wingdings 2" w:char="F0A3"/>
                  </w:r>
                </w:p>
              </w:tc>
              <w:tc>
                <w:tcPr>
                  <w:tcW w:w="1060" w:type="pct"/>
                  <w:vAlign w:val="bottom"/>
                </w:tcPr>
                <w:p w:rsidR="002953A9" w:rsidRPr="00C95478" w:rsidRDefault="002953A9" w:rsidP="00C73DF0">
                  <w:pPr>
                    <w:pStyle w:val="Q4REPLIGNECENTRE"/>
                  </w:pPr>
                  <w:r w:rsidRPr="00C95478">
                    <w:sym w:font="Wingdings 2" w:char="F0A3"/>
                  </w:r>
                </w:p>
              </w:tc>
              <w:tc>
                <w:tcPr>
                  <w:tcW w:w="1324" w:type="pct"/>
                  <w:vAlign w:val="bottom"/>
                </w:tcPr>
                <w:p w:rsidR="002953A9" w:rsidRPr="00C95478" w:rsidRDefault="002953A9" w:rsidP="00C73DF0">
                  <w:pPr>
                    <w:pStyle w:val="Q4REPLIGNECENTRE"/>
                  </w:pPr>
                  <w:r w:rsidRPr="00C95478">
                    <w:sym w:font="Wingdings 2" w:char="F0A3"/>
                  </w:r>
                </w:p>
              </w:tc>
            </w:tr>
          </w:tbl>
          <w:p w:rsidR="002953A9" w:rsidRDefault="002953A9" w:rsidP="00C73DF0">
            <w:pPr>
              <w:pStyle w:val="Q2QUESTIONSQUEST"/>
            </w:pPr>
            <w:r>
              <w:t>S</w:t>
            </w:r>
            <w:r w:rsidRPr="002B755D">
              <w:t xml:space="preserve">i vous </w:t>
            </w:r>
            <w:r>
              <w:t xml:space="preserve">pouviez changer pour de meilleurs </w:t>
            </w:r>
            <w:r w:rsidRPr="002B755D">
              <w:t>modes de transport, vos résultats scolaires en seraient</w:t>
            </w:r>
            <w:r>
              <w:t>-ils</w:t>
            </w:r>
            <w:r w:rsidRPr="002B755D">
              <w:t xml:space="preserve"> impactés ?</w:t>
            </w:r>
          </w:p>
          <w:tbl>
            <w:tblPr>
              <w:tblW w:w="5000" w:type="pct"/>
              <w:tblCellMar>
                <w:top w:w="28" w:type="dxa"/>
                <w:left w:w="142" w:type="dxa"/>
                <w:right w:w="142" w:type="dxa"/>
              </w:tblCellMar>
              <w:tblLook w:val="04A0" w:firstRow="1" w:lastRow="0" w:firstColumn="1" w:lastColumn="0" w:noHBand="0" w:noVBand="1"/>
            </w:tblPr>
            <w:tblGrid>
              <w:gridCol w:w="2344"/>
              <w:gridCol w:w="2264"/>
            </w:tblGrid>
            <w:tr w:rsidR="002953A9" w:rsidRPr="00F01C2E" w:rsidTr="00C73DF0">
              <w:tc>
                <w:tcPr>
                  <w:tcW w:w="2543" w:type="pct"/>
                  <w:vAlign w:val="bottom"/>
                </w:tcPr>
                <w:p w:rsidR="002953A9" w:rsidRPr="00F01C2E" w:rsidRDefault="002953A9" w:rsidP="00C73DF0">
                  <w:pPr>
                    <w:pStyle w:val="Q4REPLIGNECENTRE"/>
                  </w:pPr>
                  <w:r w:rsidRPr="00C95478">
                    <w:sym w:font="Wingdings 2" w:char="F0A3"/>
                  </w:r>
                  <w:r w:rsidRPr="00C95478">
                    <w:t xml:space="preserve"> </w:t>
                  </w:r>
                  <w:r>
                    <w:t>Non, pas vraiment</w:t>
                  </w:r>
                </w:p>
              </w:tc>
              <w:tc>
                <w:tcPr>
                  <w:tcW w:w="2457" w:type="pct"/>
                  <w:vAlign w:val="bottom"/>
                </w:tcPr>
                <w:p w:rsidR="002953A9" w:rsidRPr="00F01C2E" w:rsidRDefault="002953A9" w:rsidP="00C73DF0">
                  <w:pPr>
                    <w:pStyle w:val="Q4REPLIGNECENTRE"/>
                  </w:pPr>
                  <w:r w:rsidRPr="00C95478">
                    <w:sym w:font="Wingdings 2" w:char="F0A3"/>
                  </w:r>
                  <w:r w:rsidRPr="00C95478">
                    <w:t xml:space="preserve"> </w:t>
                  </w:r>
                  <w:r>
                    <w:t>Oui, positivement</w:t>
                  </w:r>
                </w:p>
              </w:tc>
            </w:tr>
          </w:tbl>
          <w:p w:rsidR="002953A9" w:rsidRDefault="002953A9" w:rsidP="00C73DF0">
            <w:pPr>
              <w:pStyle w:val="Q2QUESTIONSQUEST"/>
            </w:pPr>
            <w:r>
              <w:t>Sur cette année universitaire, quels sont vos postes de dépenses pour vos déplacements ?</w:t>
            </w:r>
          </w:p>
          <w:p w:rsidR="002953A9" w:rsidRDefault="002953A9" w:rsidP="00C73DF0">
            <w:pPr>
              <w:pStyle w:val="Q3CONSIGNECENTRE"/>
            </w:pPr>
            <w:r>
              <w:t>Indiquez</w:t>
            </w:r>
            <w:r w:rsidRPr="00665D96">
              <w:t xml:space="preserve"> le </w:t>
            </w:r>
            <w:r w:rsidRPr="0001111E">
              <w:rPr>
                <w:rStyle w:val="ACCGRAS"/>
              </w:rPr>
              <w:t>budget mensuel</w:t>
            </w:r>
            <w:r w:rsidRPr="00665D96">
              <w:t xml:space="preserve"> </w:t>
            </w:r>
            <w:r>
              <w:t xml:space="preserve">(moyen) </w:t>
            </w:r>
            <w:r w:rsidRPr="00665D96">
              <w:t>pour chacun d’eux.</w:t>
            </w:r>
          </w:p>
          <w:tbl>
            <w:tblPr>
              <w:tblW w:w="5000" w:type="pct"/>
              <w:tblLook w:val="04A0" w:firstRow="1" w:lastRow="0" w:firstColumn="1" w:lastColumn="0" w:noHBand="0" w:noVBand="1"/>
            </w:tblPr>
            <w:tblGrid>
              <w:gridCol w:w="3338"/>
              <w:gridCol w:w="1270"/>
            </w:tblGrid>
            <w:tr w:rsidR="002953A9" w:rsidRPr="00FD4873" w:rsidTr="00C73DF0">
              <w:tc>
                <w:tcPr>
                  <w:tcW w:w="3622" w:type="pct"/>
                  <w:vAlign w:val="center"/>
                </w:tcPr>
                <w:p w:rsidR="002953A9" w:rsidRPr="00F01C2E" w:rsidRDefault="002953A9" w:rsidP="00C73DF0">
                  <w:pPr>
                    <w:pStyle w:val="Q4REPLIGNE"/>
                  </w:pPr>
                  <w:r>
                    <w:t xml:space="preserve">Abonnement </w:t>
                  </w:r>
                  <w:proofErr w:type="spellStart"/>
                  <w:r>
                    <w:t>TBM</w:t>
                  </w:r>
                  <w:proofErr w:type="spellEnd"/>
                  <w:r>
                    <w:t>, SNCF</w:t>
                  </w:r>
                </w:p>
              </w:tc>
              <w:tc>
                <w:tcPr>
                  <w:tcW w:w="1378" w:type="pct"/>
                  <w:vAlign w:val="center"/>
                </w:tcPr>
                <w:p w:rsidR="002953A9" w:rsidRPr="00FD4873" w:rsidRDefault="002953A9" w:rsidP="00C73DF0">
                  <w:pPr>
                    <w:pStyle w:val="Q4REPLIGNECENTRE"/>
                  </w:pPr>
                  <w:r w:rsidRPr="00FD4873">
                    <w:t>_________</w:t>
                  </w:r>
                  <w:r>
                    <w:t xml:space="preserve">  €</w:t>
                  </w:r>
                </w:p>
              </w:tc>
            </w:tr>
            <w:tr w:rsidR="002953A9" w:rsidRPr="00FD4873" w:rsidTr="00C73DF0">
              <w:tc>
                <w:tcPr>
                  <w:tcW w:w="3622" w:type="pct"/>
                  <w:vAlign w:val="center"/>
                </w:tcPr>
                <w:p w:rsidR="002953A9" w:rsidRPr="00F01C2E" w:rsidRDefault="002953A9" w:rsidP="00C73DF0">
                  <w:pPr>
                    <w:pStyle w:val="Q4REPLIGNE"/>
                  </w:pPr>
                  <w:r>
                    <w:t>Location voiture, deux-roues</w:t>
                  </w:r>
                </w:p>
              </w:tc>
              <w:tc>
                <w:tcPr>
                  <w:tcW w:w="1378" w:type="pct"/>
                  <w:vAlign w:val="center"/>
                </w:tcPr>
                <w:p w:rsidR="002953A9" w:rsidRPr="00FD4873" w:rsidRDefault="002953A9" w:rsidP="00C73DF0">
                  <w:pPr>
                    <w:pStyle w:val="Q4REPLIGNECENTRE"/>
                  </w:pPr>
                  <w:r w:rsidRPr="00FD4873">
                    <w:t>_________</w:t>
                  </w:r>
                  <w:r>
                    <w:t xml:space="preserve">  €</w:t>
                  </w:r>
                </w:p>
              </w:tc>
            </w:tr>
            <w:tr w:rsidR="002953A9" w:rsidRPr="00FD4873" w:rsidTr="00C73DF0">
              <w:tc>
                <w:tcPr>
                  <w:tcW w:w="3622" w:type="pct"/>
                  <w:vAlign w:val="center"/>
                </w:tcPr>
                <w:p w:rsidR="002953A9" w:rsidRPr="00F01C2E" w:rsidRDefault="002953A9" w:rsidP="00C73DF0">
                  <w:pPr>
                    <w:pStyle w:val="Q4REPLIGNE"/>
                  </w:pPr>
                  <w:r>
                    <w:t>Assurance voiture, deux-roues</w:t>
                  </w:r>
                </w:p>
              </w:tc>
              <w:tc>
                <w:tcPr>
                  <w:tcW w:w="1378" w:type="pct"/>
                  <w:vAlign w:val="center"/>
                </w:tcPr>
                <w:p w:rsidR="002953A9" w:rsidRPr="00FD4873" w:rsidRDefault="002953A9" w:rsidP="00C73DF0">
                  <w:pPr>
                    <w:pStyle w:val="Q4REPLIGNECENTRE"/>
                  </w:pPr>
                  <w:r w:rsidRPr="00FD4873">
                    <w:t>_________</w:t>
                  </w:r>
                  <w:r>
                    <w:t xml:space="preserve">  €</w:t>
                  </w:r>
                </w:p>
              </w:tc>
            </w:tr>
            <w:tr w:rsidR="002953A9" w:rsidRPr="00FD4873" w:rsidTr="00C73DF0">
              <w:tc>
                <w:tcPr>
                  <w:tcW w:w="3622" w:type="pct"/>
                  <w:vAlign w:val="center"/>
                </w:tcPr>
                <w:p w:rsidR="002953A9" w:rsidRPr="00F01C2E" w:rsidRDefault="002953A9" w:rsidP="00C73DF0">
                  <w:pPr>
                    <w:pStyle w:val="Q4REPLIGNE"/>
                  </w:pPr>
                  <w:r>
                    <w:t>Carburant</w:t>
                  </w:r>
                </w:p>
              </w:tc>
              <w:tc>
                <w:tcPr>
                  <w:tcW w:w="1378" w:type="pct"/>
                  <w:vAlign w:val="center"/>
                </w:tcPr>
                <w:p w:rsidR="002953A9" w:rsidRPr="00FD4873" w:rsidRDefault="002953A9" w:rsidP="00C73DF0">
                  <w:pPr>
                    <w:pStyle w:val="Q4REPLIGNECENTRE"/>
                  </w:pPr>
                  <w:r w:rsidRPr="00FD4873">
                    <w:t>_________</w:t>
                  </w:r>
                  <w:r>
                    <w:t xml:space="preserve">  €</w:t>
                  </w:r>
                </w:p>
              </w:tc>
            </w:tr>
            <w:tr w:rsidR="002953A9" w:rsidRPr="00FD4873" w:rsidTr="00C73DF0">
              <w:tc>
                <w:tcPr>
                  <w:tcW w:w="3622" w:type="pct"/>
                  <w:vAlign w:val="center"/>
                </w:tcPr>
                <w:p w:rsidR="002953A9" w:rsidRDefault="002953A9" w:rsidP="00C73DF0">
                  <w:pPr>
                    <w:pStyle w:val="Q4REPLIGNE"/>
                  </w:pPr>
                  <w:r>
                    <w:t>Stationnement</w:t>
                  </w:r>
                </w:p>
              </w:tc>
              <w:tc>
                <w:tcPr>
                  <w:tcW w:w="1378" w:type="pct"/>
                  <w:vAlign w:val="center"/>
                </w:tcPr>
                <w:p w:rsidR="002953A9" w:rsidRPr="00FD4873" w:rsidRDefault="002953A9" w:rsidP="00C73DF0">
                  <w:pPr>
                    <w:pStyle w:val="Q4REPLIGNECENTRE"/>
                  </w:pPr>
                  <w:r w:rsidRPr="00FD4873">
                    <w:t>_________</w:t>
                  </w:r>
                  <w:r>
                    <w:t xml:space="preserve">  €</w:t>
                  </w:r>
                </w:p>
              </w:tc>
            </w:tr>
            <w:tr w:rsidR="002953A9" w:rsidRPr="00FD4873" w:rsidTr="00C73DF0">
              <w:tc>
                <w:tcPr>
                  <w:tcW w:w="3622" w:type="pct"/>
                  <w:vAlign w:val="center"/>
                </w:tcPr>
                <w:p w:rsidR="002953A9" w:rsidRDefault="002953A9" w:rsidP="00C73DF0">
                  <w:pPr>
                    <w:pStyle w:val="Q4REPLIGNE"/>
                  </w:pPr>
                  <w:r>
                    <w:t>Autre (précisez) : ___________________</w:t>
                  </w:r>
                </w:p>
              </w:tc>
              <w:tc>
                <w:tcPr>
                  <w:tcW w:w="1378" w:type="pct"/>
                  <w:vAlign w:val="center"/>
                </w:tcPr>
                <w:p w:rsidR="002953A9" w:rsidRPr="00FD4873" w:rsidRDefault="002953A9" w:rsidP="00C73DF0">
                  <w:pPr>
                    <w:pStyle w:val="Q4REPLIGNECENTRE"/>
                  </w:pPr>
                  <w:r w:rsidRPr="00FD4873">
                    <w:t>_________</w:t>
                  </w:r>
                  <w:r>
                    <w:t xml:space="preserve">  €</w:t>
                  </w:r>
                </w:p>
              </w:tc>
            </w:tr>
          </w:tbl>
          <w:p w:rsidR="002953A9" w:rsidRPr="002B755D" w:rsidRDefault="002953A9" w:rsidP="00C73DF0"/>
        </w:tc>
        <w:bookmarkStart w:id="27" w:name="_GoBack"/>
        <w:bookmarkEnd w:id="27"/>
      </w:tr>
      <w:tr w:rsidR="002953A9" w:rsidRPr="00F01C2E" w:rsidTr="00C73DF0">
        <w:trPr>
          <w:trHeight w:val="327"/>
        </w:trPr>
        <w:tc>
          <w:tcPr>
            <w:tcW w:w="5000" w:type="pct"/>
            <w:gridSpan w:val="2"/>
            <w:shd w:val="clear" w:color="auto" w:fill="auto"/>
          </w:tcPr>
          <w:p w:rsidR="002953A9" w:rsidRDefault="002953A9" w:rsidP="00C73DF0">
            <w:pPr>
              <w:pStyle w:val="Q1RUBRIQUES"/>
            </w:pPr>
            <w:r>
              <w:t>Pour conclure</w:t>
            </w:r>
          </w:p>
        </w:tc>
      </w:tr>
      <w:tr w:rsidR="002953A9" w:rsidRPr="00F01C2E" w:rsidTr="00C73DF0">
        <w:trPr>
          <w:trHeight w:val="1077"/>
        </w:trPr>
        <w:tc>
          <w:tcPr>
            <w:tcW w:w="2543" w:type="pct"/>
            <w:shd w:val="clear" w:color="auto" w:fill="auto"/>
          </w:tcPr>
          <w:p w:rsidR="002953A9" w:rsidRPr="002B755D" w:rsidRDefault="002953A9" w:rsidP="00C73DF0">
            <w:pPr>
              <w:pStyle w:val="Q2QUESTIONSQUEST"/>
            </w:pPr>
            <w:r w:rsidRPr="002B755D">
              <w:t>V</w:t>
            </w:r>
            <w:r>
              <w:t>otre sexe :</w:t>
            </w:r>
          </w:p>
          <w:tbl>
            <w:tblPr>
              <w:tblW w:w="5000" w:type="pct"/>
              <w:tblCellMar>
                <w:left w:w="142" w:type="dxa"/>
                <w:right w:w="142" w:type="dxa"/>
              </w:tblCellMar>
              <w:tblLook w:val="04A0" w:firstRow="1" w:lastRow="0" w:firstColumn="1" w:lastColumn="0" w:noHBand="0" w:noVBand="1"/>
            </w:tblPr>
            <w:tblGrid>
              <w:gridCol w:w="2409"/>
              <w:gridCol w:w="2368"/>
            </w:tblGrid>
            <w:tr w:rsidR="002953A9" w:rsidRPr="00F01C2E" w:rsidTr="00C73DF0">
              <w:tc>
                <w:tcPr>
                  <w:tcW w:w="2521" w:type="pct"/>
                </w:tcPr>
                <w:p w:rsidR="002953A9" w:rsidRPr="00F01C2E" w:rsidRDefault="002953A9" w:rsidP="00C73DF0">
                  <w:pPr>
                    <w:pStyle w:val="Q4REPLIGNECENTRE"/>
                  </w:pPr>
                  <w:r w:rsidRPr="00C95478">
                    <w:sym w:font="Wingdings 2" w:char="F0A3"/>
                  </w:r>
                  <w:r w:rsidRPr="00F01C2E">
                    <w:t xml:space="preserve"> Homme</w:t>
                  </w:r>
                </w:p>
              </w:tc>
              <w:tc>
                <w:tcPr>
                  <w:tcW w:w="2479" w:type="pct"/>
                </w:tcPr>
                <w:p w:rsidR="002953A9" w:rsidRPr="00F01C2E" w:rsidRDefault="002953A9" w:rsidP="00C73DF0">
                  <w:pPr>
                    <w:pStyle w:val="Q4REPLIGNECENTRE"/>
                  </w:pPr>
                  <w:r w:rsidRPr="00C95478">
                    <w:sym w:font="Wingdings 2" w:char="F0A3"/>
                  </w:r>
                  <w:r w:rsidRPr="00C95478">
                    <w:t xml:space="preserve"> </w:t>
                  </w:r>
                  <w:r w:rsidRPr="00F01C2E">
                    <w:t>Femme</w:t>
                  </w:r>
                </w:p>
              </w:tc>
            </w:tr>
          </w:tbl>
          <w:p w:rsidR="002953A9" w:rsidRPr="0001111E" w:rsidRDefault="002953A9" w:rsidP="00C73DF0">
            <w:pPr>
              <w:pStyle w:val="Q2QUESTIONSQUEST"/>
            </w:pPr>
            <w:r w:rsidRPr="002B755D">
              <w:t>V</w:t>
            </w:r>
            <w:r>
              <w:t xml:space="preserve">otre année de naissance :      </w:t>
            </w:r>
            <w:r w:rsidRPr="0001111E">
              <w:t>__________</w:t>
            </w:r>
          </w:p>
          <w:p w:rsidR="002953A9" w:rsidRPr="007478DE" w:rsidRDefault="002953A9" w:rsidP="00C73DF0">
            <w:pPr>
              <w:pStyle w:val="Q2QUESTIONSQUEST"/>
            </w:pPr>
            <w:r>
              <w:t xml:space="preserve"> Le </w:t>
            </w:r>
            <w:r w:rsidRPr="002B755D">
              <w:t xml:space="preserve">code postal </w:t>
            </w:r>
            <w:r>
              <w:t xml:space="preserve">et la ville </w:t>
            </w:r>
            <w:r w:rsidRPr="002B755D">
              <w:t xml:space="preserve">de votre </w:t>
            </w:r>
            <w:r>
              <w:t>domicile :</w:t>
            </w:r>
          </w:p>
          <w:tbl>
            <w:tblPr>
              <w:tblW w:w="5000" w:type="pct"/>
              <w:tblLook w:val="04A0" w:firstRow="1" w:lastRow="0" w:firstColumn="1" w:lastColumn="0" w:noHBand="0" w:noVBand="1"/>
            </w:tblPr>
            <w:tblGrid>
              <w:gridCol w:w="1668"/>
              <w:gridCol w:w="3109"/>
            </w:tblGrid>
            <w:tr w:rsidR="002953A9" w:rsidRPr="00614898" w:rsidTr="00C73DF0">
              <w:tc>
                <w:tcPr>
                  <w:tcW w:w="1746" w:type="pct"/>
                  <w:vAlign w:val="center"/>
                </w:tcPr>
                <w:p w:rsidR="002953A9" w:rsidRPr="00614898" w:rsidRDefault="002953A9" w:rsidP="00C73DF0">
                  <w:pPr>
                    <w:pStyle w:val="Q3CONSIGNECENTRE"/>
                  </w:pPr>
                  <w:r>
                    <w:t xml:space="preserve">Ex. : </w:t>
                  </w:r>
                  <w:r w:rsidRPr="00614898">
                    <w:t>33000</w:t>
                  </w:r>
                  <w:r>
                    <w:t xml:space="preserve"> Bordeaux</w:t>
                  </w:r>
                </w:p>
              </w:tc>
              <w:tc>
                <w:tcPr>
                  <w:tcW w:w="3254" w:type="pct"/>
                  <w:vAlign w:val="center"/>
                </w:tcPr>
                <w:p w:rsidR="002953A9" w:rsidRPr="00582942" w:rsidRDefault="002953A9" w:rsidP="00C73DF0">
                  <w:pPr>
                    <w:pStyle w:val="Q4REPLIGNECENTRE"/>
                  </w:pPr>
                  <w:r w:rsidRPr="00582942">
                    <w:t>___</w:t>
                  </w:r>
                  <w:r>
                    <w:t>__</w:t>
                  </w:r>
                  <w:r w:rsidRPr="00582942">
                    <w:t xml:space="preserve">_____ </w:t>
                  </w:r>
                  <w:r>
                    <w:t xml:space="preserve">  </w:t>
                  </w:r>
                  <w:r w:rsidRPr="00582942">
                    <w:t>__</w:t>
                  </w:r>
                  <w:r>
                    <w:t>______</w:t>
                  </w:r>
                  <w:r w:rsidRPr="00582942">
                    <w:t>___</w:t>
                  </w:r>
                  <w:r>
                    <w:t>_</w:t>
                  </w:r>
                  <w:r w:rsidRPr="00582942">
                    <w:t>___</w:t>
                  </w:r>
                  <w:r>
                    <w:t>_______</w:t>
                  </w:r>
                  <w:r w:rsidRPr="00582942">
                    <w:t>_</w:t>
                  </w:r>
                </w:p>
              </w:tc>
            </w:tr>
          </w:tbl>
          <w:p w:rsidR="002953A9" w:rsidRPr="00AF5626" w:rsidRDefault="002953A9" w:rsidP="00C73DF0"/>
        </w:tc>
        <w:tc>
          <w:tcPr>
            <w:tcW w:w="2457" w:type="pct"/>
            <w:shd w:val="clear" w:color="auto" w:fill="auto"/>
          </w:tcPr>
          <w:p w:rsidR="002953A9" w:rsidRPr="002B755D" w:rsidRDefault="002953A9" w:rsidP="00C73DF0">
            <w:pPr>
              <w:pStyle w:val="Q2QUESTIONSQUEST"/>
            </w:pPr>
            <w:r>
              <w:t>Votre filière universitaire :</w:t>
            </w:r>
          </w:p>
          <w:tbl>
            <w:tblPr>
              <w:tblW w:w="5000" w:type="pct"/>
              <w:tblCellMar>
                <w:left w:w="142" w:type="dxa"/>
                <w:right w:w="142" w:type="dxa"/>
              </w:tblCellMar>
              <w:tblLook w:val="04A0" w:firstRow="1" w:lastRow="0" w:firstColumn="1" w:lastColumn="0" w:noHBand="0" w:noVBand="1"/>
            </w:tblPr>
            <w:tblGrid>
              <w:gridCol w:w="736"/>
              <w:gridCol w:w="839"/>
              <w:gridCol w:w="677"/>
              <w:gridCol w:w="805"/>
              <w:gridCol w:w="654"/>
              <w:gridCol w:w="897"/>
            </w:tblGrid>
            <w:tr w:rsidR="002953A9" w:rsidRPr="00C95478" w:rsidTr="00C73DF0">
              <w:tc>
                <w:tcPr>
                  <w:tcW w:w="797" w:type="pct"/>
                  <w:tcBorders>
                    <w:top w:val="nil"/>
                    <w:left w:val="nil"/>
                    <w:bottom w:val="nil"/>
                    <w:right w:val="nil"/>
                  </w:tcBorders>
                </w:tcPr>
                <w:p w:rsidR="002953A9" w:rsidRPr="00C95478" w:rsidRDefault="002953A9" w:rsidP="00C73DF0">
                  <w:pPr>
                    <w:pStyle w:val="Q4REPLIGNECENTRE"/>
                  </w:pPr>
                  <w:r w:rsidRPr="00C95478">
                    <w:sym w:font="Wingdings 2" w:char="F0A3"/>
                  </w:r>
                </w:p>
              </w:tc>
              <w:tc>
                <w:tcPr>
                  <w:tcW w:w="910" w:type="pct"/>
                  <w:tcBorders>
                    <w:top w:val="nil"/>
                    <w:left w:val="nil"/>
                    <w:bottom w:val="nil"/>
                    <w:right w:val="nil"/>
                  </w:tcBorders>
                </w:tcPr>
                <w:p w:rsidR="002953A9" w:rsidRPr="00C95478" w:rsidRDefault="002953A9" w:rsidP="00C73DF0">
                  <w:pPr>
                    <w:pStyle w:val="Q4REPLIGNECENTRE"/>
                  </w:pPr>
                  <w:r w:rsidRPr="00C95478">
                    <w:sym w:font="Wingdings 2" w:char="F0A3"/>
                  </w:r>
                </w:p>
              </w:tc>
              <w:tc>
                <w:tcPr>
                  <w:tcW w:w="735" w:type="pct"/>
                  <w:tcBorders>
                    <w:top w:val="nil"/>
                    <w:left w:val="nil"/>
                    <w:bottom w:val="nil"/>
                    <w:right w:val="nil"/>
                  </w:tcBorders>
                </w:tcPr>
                <w:p w:rsidR="002953A9" w:rsidRPr="00C95478" w:rsidRDefault="002953A9" w:rsidP="00C73DF0">
                  <w:pPr>
                    <w:pStyle w:val="Q4REPLIGNECENTRE"/>
                  </w:pPr>
                  <w:r w:rsidRPr="00C95478">
                    <w:sym w:font="Wingdings 2" w:char="F0A3"/>
                  </w:r>
                </w:p>
              </w:tc>
              <w:tc>
                <w:tcPr>
                  <w:tcW w:w="874" w:type="pct"/>
                  <w:tcBorders>
                    <w:top w:val="nil"/>
                    <w:left w:val="nil"/>
                    <w:bottom w:val="nil"/>
                    <w:right w:val="nil"/>
                  </w:tcBorders>
                </w:tcPr>
                <w:p w:rsidR="002953A9" w:rsidRPr="00C95478" w:rsidRDefault="002953A9" w:rsidP="00C73DF0">
                  <w:pPr>
                    <w:pStyle w:val="Q4REPLIGNECENTRE"/>
                  </w:pPr>
                  <w:r w:rsidRPr="00C95478">
                    <w:sym w:font="Wingdings 2" w:char="F0A3"/>
                  </w:r>
                </w:p>
              </w:tc>
              <w:tc>
                <w:tcPr>
                  <w:tcW w:w="710" w:type="pct"/>
                  <w:tcBorders>
                    <w:top w:val="nil"/>
                    <w:left w:val="nil"/>
                    <w:bottom w:val="nil"/>
                    <w:right w:val="nil"/>
                  </w:tcBorders>
                </w:tcPr>
                <w:p w:rsidR="002953A9" w:rsidRPr="00C95478" w:rsidRDefault="002953A9" w:rsidP="00C73DF0">
                  <w:pPr>
                    <w:pStyle w:val="Q4REPLIGNECENTRE"/>
                  </w:pPr>
                  <w:r w:rsidRPr="00C95478">
                    <w:sym w:font="Wingdings 2" w:char="F0A3"/>
                  </w:r>
                </w:p>
              </w:tc>
              <w:tc>
                <w:tcPr>
                  <w:tcW w:w="973" w:type="pct"/>
                  <w:tcBorders>
                    <w:top w:val="nil"/>
                    <w:left w:val="nil"/>
                    <w:bottom w:val="nil"/>
                    <w:right w:val="nil"/>
                  </w:tcBorders>
                </w:tcPr>
                <w:p w:rsidR="002953A9" w:rsidRPr="00C95478" w:rsidRDefault="002953A9" w:rsidP="00C73DF0">
                  <w:pPr>
                    <w:pStyle w:val="Q4REPLIGNECENTRE"/>
                  </w:pPr>
                  <w:r w:rsidRPr="00C95478">
                    <w:sym w:font="Wingdings 2" w:char="F0A3"/>
                  </w:r>
                </w:p>
              </w:tc>
            </w:tr>
            <w:tr w:rsidR="002953A9" w:rsidRPr="004246AA" w:rsidTr="00C73DF0">
              <w:tc>
                <w:tcPr>
                  <w:tcW w:w="797" w:type="pct"/>
                  <w:tcBorders>
                    <w:top w:val="nil"/>
                    <w:left w:val="nil"/>
                    <w:bottom w:val="nil"/>
                    <w:right w:val="nil"/>
                  </w:tcBorders>
                </w:tcPr>
                <w:p w:rsidR="002953A9" w:rsidRPr="004246AA" w:rsidRDefault="002953A9" w:rsidP="00C73DF0">
                  <w:pPr>
                    <w:pStyle w:val="Q4REPLIGNECENTRE"/>
                  </w:pPr>
                  <w:proofErr w:type="spellStart"/>
                  <w:r>
                    <w:t>IAE</w:t>
                  </w:r>
                  <w:proofErr w:type="spellEnd"/>
                </w:p>
              </w:tc>
              <w:tc>
                <w:tcPr>
                  <w:tcW w:w="910" w:type="pct"/>
                  <w:tcBorders>
                    <w:top w:val="nil"/>
                    <w:left w:val="nil"/>
                    <w:bottom w:val="nil"/>
                    <w:right w:val="nil"/>
                  </w:tcBorders>
                </w:tcPr>
                <w:p w:rsidR="002953A9" w:rsidRPr="004246AA" w:rsidRDefault="002953A9" w:rsidP="00C73DF0">
                  <w:pPr>
                    <w:pStyle w:val="Q4REPLIGNECENTRE"/>
                  </w:pPr>
                  <w:proofErr w:type="spellStart"/>
                  <w:r w:rsidRPr="004246AA">
                    <w:t>GEA</w:t>
                  </w:r>
                  <w:proofErr w:type="spellEnd"/>
                </w:p>
              </w:tc>
              <w:tc>
                <w:tcPr>
                  <w:tcW w:w="735" w:type="pct"/>
                  <w:tcBorders>
                    <w:top w:val="nil"/>
                    <w:left w:val="nil"/>
                    <w:bottom w:val="nil"/>
                    <w:right w:val="nil"/>
                  </w:tcBorders>
                </w:tcPr>
                <w:p w:rsidR="002953A9" w:rsidRPr="004246AA" w:rsidRDefault="002953A9" w:rsidP="00C73DF0">
                  <w:pPr>
                    <w:pStyle w:val="Q4REPLIGNECENTRE"/>
                  </w:pPr>
                  <w:r w:rsidRPr="004246AA">
                    <w:t>TC</w:t>
                  </w:r>
                </w:p>
              </w:tc>
              <w:tc>
                <w:tcPr>
                  <w:tcW w:w="874" w:type="pct"/>
                  <w:tcBorders>
                    <w:top w:val="nil"/>
                    <w:left w:val="nil"/>
                    <w:bottom w:val="nil"/>
                    <w:right w:val="nil"/>
                  </w:tcBorders>
                </w:tcPr>
                <w:p w:rsidR="002953A9" w:rsidRPr="004246AA" w:rsidRDefault="002953A9" w:rsidP="00C73DF0">
                  <w:pPr>
                    <w:pStyle w:val="Q4REPLIGNECENTRE"/>
                  </w:pPr>
                  <w:proofErr w:type="spellStart"/>
                  <w:r>
                    <w:t>GLT</w:t>
                  </w:r>
                  <w:proofErr w:type="spellEnd"/>
                </w:p>
              </w:tc>
              <w:tc>
                <w:tcPr>
                  <w:tcW w:w="710" w:type="pct"/>
                  <w:tcBorders>
                    <w:top w:val="nil"/>
                    <w:left w:val="nil"/>
                    <w:bottom w:val="nil"/>
                    <w:right w:val="nil"/>
                  </w:tcBorders>
                </w:tcPr>
                <w:p w:rsidR="002953A9" w:rsidRPr="00582942" w:rsidRDefault="002953A9" w:rsidP="00C73DF0">
                  <w:pPr>
                    <w:pStyle w:val="Q4REPLIGNECENTRE"/>
                  </w:pPr>
                  <w:proofErr w:type="spellStart"/>
                  <w:r w:rsidRPr="00582942">
                    <w:t>CJ</w:t>
                  </w:r>
                  <w:proofErr w:type="spellEnd"/>
                </w:p>
              </w:tc>
              <w:tc>
                <w:tcPr>
                  <w:tcW w:w="973" w:type="pct"/>
                  <w:tcBorders>
                    <w:top w:val="nil"/>
                    <w:left w:val="nil"/>
                    <w:bottom w:val="nil"/>
                    <w:right w:val="nil"/>
                  </w:tcBorders>
                </w:tcPr>
                <w:p w:rsidR="002953A9" w:rsidRPr="00582942" w:rsidRDefault="002953A9" w:rsidP="00C73DF0">
                  <w:pPr>
                    <w:pStyle w:val="Q4REPLIGNECENTRE"/>
                  </w:pPr>
                  <w:r>
                    <w:t>Autre</w:t>
                  </w:r>
                </w:p>
              </w:tc>
            </w:tr>
          </w:tbl>
          <w:p w:rsidR="002953A9" w:rsidRPr="002B755D" w:rsidRDefault="002953A9" w:rsidP="00C73DF0">
            <w:pPr>
              <w:pStyle w:val="Q2QUESTIONSQUEST"/>
            </w:pPr>
            <w:r>
              <w:t>V</w:t>
            </w:r>
            <w:r w:rsidRPr="002B755D">
              <w:t>otre année d’étude</w:t>
            </w:r>
            <w:r>
              <w:t> :</w:t>
            </w:r>
          </w:p>
          <w:tbl>
            <w:tblPr>
              <w:tblW w:w="5000" w:type="pct"/>
              <w:tblCellMar>
                <w:left w:w="142" w:type="dxa"/>
                <w:right w:w="142" w:type="dxa"/>
              </w:tblCellMar>
              <w:tblLook w:val="04A0" w:firstRow="1" w:lastRow="0" w:firstColumn="1" w:lastColumn="0" w:noHBand="0" w:noVBand="1"/>
            </w:tblPr>
            <w:tblGrid>
              <w:gridCol w:w="686"/>
              <w:gridCol w:w="750"/>
              <w:gridCol w:w="750"/>
              <w:gridCol w:w="750"/>
              <w:gridCol w:w="750"/>
              <w:gridCol w:w="922"/>
            </w:tblGrid>
            <w:tr w:rsidR="002953A9" w:rsidRPr="00C95478" w:rsidTr="00C73DF0">
              <w:tc>
                <w:tcPr>
                  <w:tcW w:w="743" w:type="pct"/>
                </w:tcPr>
                <w:p w:rsidR="002953A9" w:rsidRPr="00C95478" w:rsidRDefault="002953A9" w:rsidP="00C73DF0">
                  <w:pPr>
                    <w:pStyle w:val="Q4REPLIGNECENTRE"/>
                  </w:pPr>
                  <w:r w:rsidRPr="00C95478">
                    <w:sym w:font="Wingdings 2" w:char="F0A3"/>
                  </w:r>
                </w:p>
              </w:tc>
              <w:tc>
                <w:tcPr>
                  <w:tcW w:w="814" w:type="pct"/>
                </w:tcPr>
                <w:p w:rsidR="002953A9" w:rsidRPr="00C95478" w:rsidRDefault="002953A9" w:rsidP="00C73DF0">
                  <w:pPr>
                    <w:pStyle w:val="Q4REPLIGNECENTRE"/>
                  </w:pPr>
                  <w:r w:rsidRPr="00C95478">
                    <w:sym w:font="Wingdings 2" w:char="F0A3"/>
                  </w:r>
                </w:p>
              </w:tc>
              <w:tc>
                <w:tcPr>
                  <w:tcW w:w="814" w:type="pct"/>
                </w:tcPr>
                <w:p w:rsidR="002953A9" w:rsidRPr="00C95478" w:rsidRDefault="002953A9" w:rsidP="00C73DF0">
                  <w:pPr>
                    <w:pStyle w:val="Q4REPLIGNECENTRE"/>
                  </w:pPr>
                  <w:r w:rsidRPr="00C95478">
                    <w:sym w:font="Wingdings 2" w:char="F0A3"/>
                  </w:r>
                </w:p>
              </w:tc>
              <w:tc>
                <w:tcPr>
                  <w:tcW w:w="814" w:type="pct"/>
                </w:tcPr>
                <w:p w:rsidR="002953A9" w:rsidRPr="00C95478" w:rsidRDefault="002953A9" w:rsidP="00C73DF0">
                  <w:pPr>
                    <w:pStyle w:val="Q4REPLIGNECENTRE"/>
                  </w:pPr>
                  <w:r w:rsidRPr="00C95478">
                    <w:sym w:font="Wingdings 2" w:char="F0A3"/>
                  </w:r>
                </w:p>
              </w:tc>
              <w:tc>
                <w:tcPr>
                  <w:tcW w:w="814" w:type="pct"/>
                </w:tcPr>
                <w:p w:rsidR="002953A9" w:rsidRPr="00C95478" w:rsidRDefault="002953A9" w:rsidP="00C73DF0">
                  <w:pPr>
                    <w:pStyle w:val="Q4REPLIGNECENTRE"/>
                  </w:pPr>
                  <w:r w:rsidRPr="00C95478">
                    <w:sym w:font="Wingdings 2" w:char="F0A3"/>
                  </w:r>
                </w:p>
              </w:tc>
              <w:tc>
                <w:tcPr>
                  <w:tcW w:w="1000" w:type="pct"/>
                </w:tcPr>
                <w:p w:rsidR="002953A9" w:rsidRPr="00C95478" w:rsidRDefault="002953A9" w:rsidP="00C73DF0">
                  <w:pPr>
                    <w:pStyle w:val="Q4REPLIGNECENTRE"/>
                  </w:pPr>
                  <w:r w:rsidRPr="00C95478">
                    <w:sym w:font="Wingdings 2" w:char="F0A3"/>
                  </w:r>
                </w:p>
              </w:tc>
            </w:tr>
            <w:tr w:rsidR="002953A9" w:rsidRPr="004246AA" w:rsidTr="00C73DF0">
              <w:tc>
                <w:tcPr>
                  <w:tcW w:w="743" w:type="pct"/>
                </w:tcPr>
                <w:p w:rsidR="002953A9" w:rsidRPr="004246AA" w:rsidRDefault="002953A9" w:rsidP="00C73DF0">
                  <w:pPr>
                    <w:pStyle w:val="Q4REPLIGNECENTRE"/>
                  </w:pPr>
                  <w:r w:rsidRPr="004246AA">
                    <w:t>1</w:t>
                  </w:r>
                  <w:r w:rsidRPr="004246AA">
                    <w:rPr>
                      <w:vertAlign w:val="superscript"/>
                    </w:rPr>
                    <w:t>ère</w:t>
                  </w:r>
                </w:p>
              </w:tc>
              <w:tc>
                <w:tcPr>
                  <w:tcW w:w="814" w:type="pct"/>
                </w:tcPr>
                <w:p w:rsidR="002953A9" w:rsidRPr="004246AA" w:rsidRDefault="002953A9" w:rsidP="00C73DF0">
                  <w:pPr>
                    <w:pStyle w:val="Q4REPLIGNECENTRE"/>
                  </w:pPr>
                  <w:r w:rsidRPr="004246AA">
                    <w:t>2</w:t>
                  </w:r>
                  <w:r w:rsidRPr="004246AA">
                    <w:rPr>
                      <w:vertAlign w:val="superscript"/>
                    </w:rPr>
                    <w:t>ème</w:t>
                  </w:r>
                </w:p>
              </w:tc>
              <w:tc>
                <w:tcPr>
                  <w:tcW w:w="814" w:type="pct"/>
                </w:tcPr>
                <w:p w:rsidR="002953A9" w:rsidRPr="004246AA" w:rsidRDefault="002953A9" w:rsidP="00C73DF0">
                  <w:pPr>
                    <w:pStyle w:val="Q4REPLIGNECENTRE"/>
                  </w:pPr>
                  <w:r w:rsidRPr="004246AA">
                    <w:t>3</w:t>
                  </w:r>
                  <w:r w:rsidRPr="004246AA">
                    <w:rPr>
                      <w:vertAlign w:val="superscript"/>
                    </w:rPr>
                    <w:t>ème</w:t>
                  </w:r>
                </w:p>
              </w:tc>
              <w:tc>
                <w:tcPr>
                  <w:tcW w:w="814" w:type="pct"/>
                </w:tcPr>
                <w:p w:rsidR="002953A9" w:rsidRPr="004246AA" w:rsidRDefault="002953A9" w:rsidP="00C73DF0">
                  <w:pPr>
                    <w:pStyle w:val="Q4REPLIGNECENTRE"/>
                  </w:pPr>
                  <w:r w:rsidRPr="004246AA">
                    <w:t>4</w:t>
                  </w:r>
                  <w:r w:rsidRPr="004246AA">
                    <w:rPr>
                      <w:vertAlign w:val="superscript"/>
                    </w:rPr>
                    <w:t>ème</w:t>
                  </w:r>
                </w:p>
              </w:tc>
              <w:tc>
                <w:tcPr>
                  <w:tcW w:w="814" w:type="pct"/>
                </w:tcPr>
                <w:p w:rsidR="002953A9" w:rsidRPr="004246AA" w:rsidRDefault="002953A9" w:rsidP="00C73DF0">
                  <w:pPr>
                    <w:pStyle w:val="Q4REPLIGNECENTRE"/>
                  </w:pPr>
                  <w:r w:rsidRPr="004246AA">
                    <w:t>5</w:t>
                  </w:r>
                  <w:r w:rsidRPr="004246AA">
                    <w:rPr>
                      <w:vertAlign w:val="superscript"/>
                    </w:rPr>
                    <w:t>ème</w:t>
                  </w:r>
                </w:p>
              </w:tc>
              <w:tc>
                <w:tcPr>
                  <w:tcW w:w="1000" w:type="pct"/>
                </w:tcPr>
                <w:p w:rsidR="002953A9" w:rsidRPr="004246AA" w:rsidRDefault="002953A9" w:rsidP="00C73DF0">
                  <w:pPr>
                    <w:pStyle w:val="Q4REPLIGNECENTRE"/>
                  </w:pPr>
                  <w:r w:rsidRPr="004246AA">
                    <w:t>&gt; 5</w:t>
                  </w:r>
                  <w:r w:rsidRPr="005D700A">
                    <w:rPr>
                      <w:vertAlign w:val="superscript"/>
                    </w:rPr>
                    <w:t>ème</w:t>
                  </w:r>
                </w:p>
              </w:tc>
            </w:tr>
          </w:tbl>
          <w:p w:rsidR="002953A9" w:rsidRPr="00AF5626" w:rsidRDefault="002953A9" w:rsidP="00C73DF0">
            <w:pPr>
              <w:pStyle w:val="Corpsdetexte"/>
            </w:pPr>
          </w:p>
        </w:tc>
      </w:tr>
    </w:tbl>
    <w:p w:rsidR="002953A9" w:rsidRDefault="002953A9" w:rsidP="002953A9">
      <w:pPr>
        <w:pStyle w:val="Q3CONSIGNECENTRE"/>
      </w:pPr>
      <w:r>
        <w:t xml:space="preserve">Vos remarques complémentaires </w:t>
      </w:r>
      <w:r w:rsidRPr="00A412D6">
        <w:t>concernant l’impact de vos modes de transport sur vos études</w:t>
      </w:r>
      <w:r>
        <w:t> :</w:t>
      </w:r>
    </w:p>
    <w:tbl>
      <w:tblPr>
        <w:tblW w:w="5000" w:type="pct"/>
        <w:tblBorders>
          <w:bottom w:val="dotted" w:sz="4" w:space="0" w:color="1F497D" w:themeColor="text2"/>
          <w:insideH w:val="dotted" w:sz="4" w:space="0" w:color="1F497D" w:themeColor="text2"/>
        </w:tblBorders>
        <w:tblLook w:val="04A0" w:firstRow="1" w:lastRow="0" w:firstColumn="1" w:lastColumn="0" w:noHBand="0" w:noVBand="1"/>
      </w:tblPr>
      <w:tblGrid>
        <w:gridCol w:w="9837"/>
      </w:tblGrid>
      <w:tr w:rsidR="002953A9" w:rsidTr="00C73DF0">
        <w:tc>
          <w:tcPr>
            <w:tcW w:w="5000" w:type="pct"/>
          </w:tcPr>
          <w:p w:rsidR="002953A9" w:rsidRDefault="002953A9" w:rsidP="00C73DF0">
            <w:pPr>
              <w:pStyle w:val="Q4REPLIGNE"/>
            </w:pPr>
          </w:p>
        </w:tc>
      </w:tr>
      <w:tr w:rsidR="00224413" w:rsidTr="00C73DF0">
        <w:tc>
          <w:tcPr>
            <w:tcW w:w="5000" w:type="pct"/>
          </w:tcPr>
          <w:p w:rsidR="00224413" w:rsidRDefault="00224413" w:rsidP="00C73DF0">
            <w:pPr>
              <w:pStyle w:val="Q4REPLIGNE"/>
            </w:pPr>
          </w:p>
        </w:tc>
      </w:tr>
      <w:tr w:rsidR="00224413" w:rsidTr="00C73DF0">
        <w:tc>
          <w:tcPr>
            <w:tcW w:w="5000" w:type="pct"/>
          </w:tcPr>
          <w:p w:rsidR="00224413" w:rsidRDefault="00224413" w:rsidP="00C73DF0">
            <w:pPr>
              <w:pStyle w:val="Q4REPLIGNE"/>
            </w:pPr>
          </w:p>
        </w:tc>
      </w:tr>
    </w:tbl>
    <w:p w:rsidR="002953A9" w:rsidRDefault="002953A9" w:rsidP="002953A9">
      <w:pPr>
        <w:pStyle w:val="D3CORPSDETEXTE"/>
      </w:pPr>
      <w:r w:rsidRPr="007B4DCD">
        <w:t>Nous vous remercions de votre participation.</w:t>
      </w:r>
    </w:p>
    <w:sectPr w:rsidR="002953A9" w:rsidSect="00224413">
      <w:pgSz w:w="11906" w:h="16838"/>
      <w:pgMar w:top="709" w:right="1077" w:bottom="96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07B" w:rsidRDefault="001E507B" w:rsidP="00FE6EFB">
      <w:pPr>
        <w:spacing w:after="0"/>
      </w:pPr>
      <w:r>
        <w:separator/>
      </w:r>
    </w:p>
  </w:endnote>
  <w:endnote w:type="continuationSeparator" w:id="0">
    <w:p w:rsidR="001E507B" w:rsidRDefault="001E507B" w:rsidP="00FE6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297"/>
      <w:docPartObj>
        <w:docPartGallery w:val="Page Numbers (Bottom of Page)"/>
        <w:docPartUnique/>
      </w:docPartObj>
    </w:sdtPr>
    <w:sdtContent>
      <w:p w:rsidR="002F44D5" w:rsidRPr="00181C9F" w:rsidRDefault="002F44D5" w:rsidP="00B0608B">
        <w:pPr>
          <w:pStyle w:val="Pieddepage"/>
          <w:jc w:val="center"/>
        </w:pPr>
        <w:r>
          <w:fldChar w:fldCharType="begin"/>
        </w:r>
        <w:r>
          <w:instrText xml:space="preserve"> PAGE   \* MERGEFORMAT </w:instrText>
        </w:r>
        <w:r>
          <w:fldChar w:fldCharType="separate"/>
        </w:r>
        <w:r w:rsidR="00A80A4B">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07B" w:rsidRDefault="001E507B" w:rsidP="00FE6EFB">
      <w:pPr>
        <w:spacing w:after="0"/>
      </w:pPr>
      <w:r>
        <w:separator/>
      </w:r>
    </w:p>
  </w:footnote>
  <w:footnote w:type="continuationSeparator" w:id="0">
    <w:p w:rsidR="001E507B" w:rsidRDefault="001E507B" w:rsidP="00FE6EFB">
      <w:pPr>
        <w:spacing w:after="0"/>
      </w:pPr>
      <w:r>
        <w:continuationSeparator/>
      </w:r>
    </w:p>
  </w:footnote>
  <w:footnote w:id="1">
    <w:p w:rsidR="002F44D5" w:rsidRDefault="002F44D5">
      <w:pPr>
        <w:pStyle w:val="Notedebasdepage"/>
      </w:pPr>
      <w:r>
        <w:rPr>
          <w:rStyle w:val="Appelnotedebasdep"/>
        </w:rPr>
        <w:footnoteRef/>
      </w:r>
      <w:r>
        <w:t xml:space="preserve"> </w:t>
      </w:r>
      <w:r w:rsidRPr="001B58BE">
        <w:t>Définition de l’épistémologie : C’est l’étude de la science, de ses méthodes, de ses principes et de sa valeur.</w:t>
      </w:r>
    </w:p>
  </w:footnote>
  <w:footnote w:id="2">
    <w:p w:rsidR="002F44D5" w:rsidRDefault="002F44D5" w:rsidP="00E03D11">
      <w:pPr>
        <w:pStyle w:val="Notedebasdepage"/>
      </w:pPr>
      <w:r>
        <w:rPr>
          <w:rStyle w:val="Appelnotedebasdep"/>
        </w:rPr>
        <w:footnoteRef/>
      </w:r>
      <w:r>
        <w:t xml:space="preserve"> Léonard de Vinci, </w:t>
      </w:r>
      <w:r w:rsidRPr="00553A71">
        <w:t>manuscrit de 1490.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DA254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2490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F4FD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F486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AB2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BC2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4EDE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2E37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9C08D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522ED64"/>
    <w:lvl w:ilvl="0">
      <w:start w:val="1"/>
      <w:numFmt w:val="bullet"/>
      <w:suff w:val="space"/>
      <w:lvlText w:val=""/>
      <w:lvlJc w:val="left"/>
      <w:pPr>
        <w:ind w:left="0" w:firstLine="0"/>
      </w:pPr>
      <w:rPr>
        <w:rFonts w:ascii="Symbol" w:hAnsi="Symbol" w:hint="default"/>
        <w:color w:val="1F497D" w:themeColor="text2"/>
      </w:rPr>
    </w:lvl>
  </w:abstractNum>
  <w:abstractNum w:abstractNumId="10" w15:restartNumberingAfterBreak="0">
    <w:nsid w:val="0F1F5B07"/>
    <w:multiLevelType w:val="hybridMultilevel"/>
    <w:tmpl w:val="F2AAF01A"/>
    <w:lvl w:ilvl="0" w:tplc="2C66B122">
      <w:start w:val="1"/>
      <w:numFmt w:val="bullet"/>
      <w:suff w:val="space"/>
      <w:lvlText w:val=""/>
      <w:lvlJc w:val="left"/>
      <w:rPr>
        <w:rFonts w:ascii="Wingdings 2" w:hAnsi="Wingdings 2"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9359E6"/>
    <w:multiLevelType w:val="hybridMultilevel"/>
    <w:tmpl w:val="CB82CE64"/>
    <w:lvl w:ilvl="0" w:tplc="61CA04BE">
      <w:start w:val="1"/>
      <w:numFmt w:val="decimal"/>
      <w:suff w:val="space"/>
      <w:lvlText w:val="%1"/>
      <w:lvlJc w:val="left"/>
      <w:pPr>
        <w:ind w:left="720" w:hanging="360"/>
      </w:pPr>
      <w:rPr>
        <w:rFonts w:hint="default"/>
        <w:b/>
        <w:color w:val="1F497D" w:themeColor="text2"/>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E57EDB"/>
    <w:multiLevelType w:val="hybridMultilevel"/>
    <w:tmpl w:val="DC52E080"/>
    <w:lvl w:ilvl="0" w:tplc="3EE43F9E">
      <w:start w:val="1"/>
      <w:numFmt w:val="bullet"/>
      <w:lvlText w:val=""/>
      <w:lvlJc w:val="left"/>
      <w:pPr>
        <w:tabs>
          <w:tab w:val="num" w:pos="360"/>
        </w:tabs>
        <w:ind w:left="360" w:hanging="360"/>
      </w:pPr>
      <w:rPr>
        <w:rFonts w:ascii="Wingdings 2" w:hAnsi="Wingdings 2" w:hint="default"/>
        <w:color w:val="244061"/>
        <w:position w:val="-3"/>
      </w:rPr>
    </w:lvl>
    <w:lvl w:ilvl="1" w:tplc="A864A8A2" w:tentative="1">
      <w:start w:val="1"/>
      <w:numFmt w:val="bullet"/>
      <w:lvlText w:val="o"/>
      <w:lvlJc w:val="left"/>
      <w:pPr>
        <w:tabs>
          <w:tab w:val="num" w:pos="1440"/>
        </w:tabs>
        <w:ind w:left="1440" w:hanging="360"/>
      </w:pPr>
      <w:rPr>
        <w:rFonts w:ascii="Courier New" w:hAnsi="Courier New" w:hint="default"/>
      </w:rPr>
    </w:lvl>
    <w:lvl w:ilvl="2" w:tplc="DB7E2F22" w:tentative="1">
      <w:start w:val="1"/>
      <w:numFmt w:val="bullet"/>
      <w:lvlText w:val=""/>
      <w:lvlJc w:val="left"/>
      <w:pPr>
        <w:tabs>
          <w:tab w:val="num" w:pos="2160"/>
        </w:tabs>
        <w:ind w:left="2160" w:hanging="360"/>
      </w:pPr>
      <w:rPr>
        <w:rFonts w:ascii="Wingdings" w:hAnsi="Wingdings" w:hint="default"/>
      </w:rPr>
    </w:lvl>
    <w:lvl w:ilvl="3" w:tplc="7A323DAC" w:tentative="1">
      <w:start w:val="1"/>
      <w:numFmt w:val="bullet"/>
      <w:lvlText w:val=""/>
      <w:lvlJc w:val="left"/>
      <w:pPr>
        <w:tabs>
          <w:tab w:val="num" w:pos="2880"/>
        </w:tabs>
        <w:ind w:left="2880" w:hanging="360"/>
      </w:pPr>
      <w:rPr>
        <w:rFonts w:ascii="Symbol" w:hAnsi="Symbol" w:hint="default"/>
      </w:rPr>
    </w:lvl>
    <w:lvl w:ilvl="4" w:tplc="4372F3A0" w:tentative="1">
      <w:start w:val="1"/>
      <w:numFmt w:val="bullet"/>
      <w:lvlText w:val="o"/>
      <w:lvlJc w:val="left"/>
      <w:pPr>
        <w:tabs>
          <w:tab w:val="num" w:pos="3600"/>
        </w:tabs>
        <w:ind w:left="3600" w:hanging="360"/>
      </w:pPr>
      <w:rPr>
        <w:rFonts w:ascii="Courier New" w:hAnsi="Courier New" w:hint="default"/>
      </w:rPr>
    </w:lvl>
    <w:lvl w:ilvl="5" w:tplc="C68EC56E" w:tentative="1">
      <w:start w:val="1"/>
      <w:numFmt w:val="bullet"/>
      <w:lvlText w:val=""/>
      <w:lvlJc w:val="left"/>
      <w:pPr>
        <w:tabs>
          <w:tab w:val="num" w:pos="4320"/>
        </w:tabs>
        <w:ind w:left="4320" w:hanging="360"/>
      </w:pPr>
      <w:rPr>
        <w:rFonts w:ascii="Wingdings" w:hAnsi="Wingdings" w:hint="default"/>
      </w:rPr>
    </w:lvl>
    <w:lvl w:ilvl="6" w:tplc="BCDE429C" w:tentative="1">
      <w:start w:val="1"/>
      <w:numFmt w:val="bullet"/>
      <w:lvlText w:val=""/>
      <w:lvlJc w:val="left"/>
      <w:pPr>
        <w:tabs>
          <w:tab w:val="num" w:pos="5040"/>
        </w:tabs>
        <w:ind w:left="5040" w:hanging="360"/>
      </w:pPr>
      <w:rPr>
        <w:rFonts w:ascii="Symbol" w:hAnsi="Symbol" w:hint="default"/>
      </w:rPr>
    </w:lvl>
    <w:lvl w:ilvl="7" w:tplc="C720BCC2" w:tentative="1">
      <w:start w:val="1"/>
      <w:numFmt w:val="bullet"/>
      <w:lvlText w:val="o"/>
      <w:lvlJc w:val="left"/>
      <w:pPr>
        <w:tabs>
          <w:tab w:val="num" w:pos="5760"/>
        </w:tabs>
        <w:ind w:left="5760" w:hanging="360"/>
      </w:pPr>
      <w:rPr>
        <w:rFonts w:ascii="Courier New" w:hAnsi="Courier New" w:hint="default"/>
      </w:rPr>
    </w:lvl>
    <w:lvl w:ilvl="8" w:tplc="DEDACD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D7832"/>
    <w:multiLevelType w:val="hybridMultilevel"/>
    <w:tmpl w:val="C4B84160"/>
    <w:name w:val="MA LISTE2"/>
    <w:lvl w:ilvl="0" w:tplc="7800FEC8">
      <w:start w:val="1"/>
      <w:numFmt w:val="decimal"/>
      <w:pStyle w:val="L3LISTEANUMEROS"/>
      <w:suff w:val="nothing"/>
      <w:lvlText w:val="%1"/>
      <w:lvlJc w:val="left"/>
      <w:pPr>
        <w:ind w:left="0" w:firstLine="0"/>
      </w:pPr>
      <w:rPr>
        <w:rFonts w:hint="default"/>
        <w:color w:val="FFFFFF" w:themeColor="background1"/>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17019C"/>
    <w:multiLevelType w:val="hybridMultilevel"/>
    <w:tmpl w:val="D966D752"/>
    <w:lvl w:ilvl="0" w:tplc="EAB47B18">
      <w:start w:val="1"/>
      <w:numFmt w:val="bullet"/>
      <w:suff w:val="space"/>
      <w:lvlText w:val=""/>
      <w:lvlJc w:val="left"/>
      <w:rPr>
        <w:rFonts w:ascii="Wingdings" w:hAnsi="Wingdings" w:hint="default"/>
      </w:rPr>
    </w:lvl>
    <w:lvl w:ilvl="1" w:tplc="A9CCA1F6" w:tentative="1">
      <w:start w:val="1"/>
      <w:numFmt w:val="bullet"/>
      <w:lvlText w:val="o"/>
      <w:lvlJc w:val="left"/>
      <w:pPr>
        <w:ind w:left="1440" w:hanging="360"/>
      </w:pPr>
      <w:rPr>
        <w:rFonts w:ascii="Courier New" w:hAnsi="Courier New" w:hint="default"/>
      </w:rPr>
    </w:lvl>
    <w:lvl w:ilvl="2" w:tplc="F8B4C3B0" w:tentative="1">
      <w:start w:val="1"/>
      <w:numFmt w:val="bullet"/>
      <w:lvlText w:val=""/>
      <w:lvlJc w:val="left"/>
      <w:pPr>
        <w:ind w:left="2160" w:hanging="360"/>
      </w:pPr>
      <w:rPr>
        <w:rFonts w:ascii="Wingdings" w:hAnsi="Wingdings" w:hint="default"/>
      </w:rPr>
    </w:lvl>
    <w:lvl w:ilvl="3" w:tplc="D3CA97C4" w:tentative="1">
      <w:start w:val="1"/>
      <w:numFmt w:val="bullet"/>
      <w:lvlText w:val=""/>
      <w:lvlJc w:val="left"/>
      <w:pPr>
        <w:ind w:left="2880" w:hanging="360"/>
      </w:pPr>
      <w:rPr>
        <w:rFonts w:ascii="Symbol" w:hAnsi="Symbol" w:hint="default"/>
      </w:rPr>
    </w:lvl>
    <w:lvl w:ilvl="4" w:tplc="CB24AAF0" w:tentative="1">
      <w:start w:val="1"/>
      <w:numFmt w:val="bullet"/>
      <w:lvlText w:val="o"/>
      <w:lvlJc w:val="left"/>
      <w:pPr>
        <w:ind w:left="3600" w:hanging="360"/>
      </w:pPr>
      <w:rPr>
        <w:rFonts w:ascii="Courier New" w:hAnsi="Courier New" w:hint="default"/>
      </w:rPr>
    </w:lvl>
    <w:lvl w:ilvl="5" w:tplc="343AE3FA" w:tentative="1">
      <w:start w:val="1"/>
      <w:numFmt w:val="bullet"/>
      <w:lvlText w:val=""/>
      <w:lvlJc w:val="left"/>
      <w:pPr>
        <w:ind w:left="4320" w:hanging="360"/>
      </w:pPr>
      <w:rPr>
        <w:rFonts w:ascii="Wingdings" w:hAnsi="Wingdings" w:hint="default"/>
      </w:rPr>
    </w:lvl>
    <w:lvl w:ilvl="6" w:tplc="B38A35CC" w:tentative="1">
      <w:start w:val="1"/>
      <w:numFmt w:val="bullet"/>
      <w:lvlText w:val=""/>
      <w:lvlJc w:val="left"/>
      <w:pPr>
        <w:ind w:left="5040" w:hanging="360"/>
      </w:pPr>
      <w:rPr>
        <w:rFonts w:ascii="Symbol" w:hAnsi="Symbol" w:hint="default"/>
      </w:rPr>
    </w:lvl>
    <w:lvl w:ilvl="7" w:tplc="3FFAC80A" w:tentative="1">
      <w:start w:val="1"/>
      <w:numFmt w:val="bullet"/>
      <w:lvlText w:val="o"/>
      <w:lvlJc w:val="left"/>
      <w:pPr>
        <w:ind w:left="5760" w:hanging="360"/>
      </w:pPr>
      <w:rPr>
        <w:rFonts w:ascii="Courier New" w:hAnsi="Courier New" w:hint="default"/>
      </w:rPr>
    </w:lvl>
    <w:lvl w:ilvl="8" w:tplc="AA5046EC" w:tentative="1">
      <w:start w:val="1"/>
      <w:numFmt w:val="bullet"/>
      <w:lvlText w:val=""/>
      <w:lvlJc w:val="left"/>
      <w:pPr>
        <w:ind w:left="6480" w:hanging="360"/>
      </w:pPr>
      <w:rPr>
        <w:rFonts w:ascii="Wingdings" w:hAnsi="Wingdings" w:hint="default"/>
      </w:rPr>
    </w:lvl>
  </w:abstractNum>
  <w:abstractNum w:abstractNumId="15" w15:restartNumberingAfterBreak="0">
    <w:nsid w:val="511B3589"/>
    <w:multiLevelType w:val="multilevel"/>
    <w:tmpl w:val="79C62E88"/>
    <w:name w:val="MA LISTE"/>
    <w:lvl w:ilvl="0">
      <w:start w:val="1"/>
      <w:numFmt w:val="decimal"/>
      <w:suff w:val="space"/>
      <w:lvlText w:val="Etape %1 :"/>
      <w:lvlJc w:val="left"/>
      <w:pPr>
        <w:ind w:left="360" w:hanging="360"/>
      </w:pPr>
      <w:rPr>
        <w:rFonts w:hint="default"/>
        <w:b w:val="0"/>
      </w:rPr>
    </w:lvl>
    <w:lvl w:ilvl="1">
      <w:start w:val="1"/>
      <w:numFmt w:val="decimal"/>
      <w:suff w:val="space"/>
      <w:lvlText w:val="%1.%2."/>
      <w:lvlJc w:val="left"/>
      <w:pPr>
        <w:ind w:left="792" w:hanging="79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165330E"/>
    <w:multiLevelType w:val="hybridMultilevel"/>
    <w:tmpl w:val="63588186"/>
    <w:lvl w:ilvl="0" w:tplc="587E5E58">
      <w:start w:val="1"/>
      <w:numFmt w:val="decimal"/>
      <w:pStyle w:val="Q2QUESTIONSQUEST"/>
      <w:suff w:val="space"/>
      <w:lvlText w:val="Q. %1 :"/>
      <w:lvlJc w:val="left"/>
      <w:pPr>
        <w:ind w:left="0" w:firstLine="0"/>
      </w:pPr>
      <w:rPr>
        <w:rFonts w:hint="default"/>
        <w:color w:val="1F497D" w:themeColor="text2"/>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AC399B"/>
    <w:multiLevelType w:val="singleLevel"/>
    <w:tmpl w:val="063A1BE8"/>
    <w:lvl w:ilvl="0">
      <w:start w:val="1"/>
      <w:numFmt w:val="bullet"/>
      <w:pStyle w:val="Listepuces"/>
      <w:lvlText w:val=""/>
      <w:lvlJc w:val="left"/>
      <w:pPr>
        <w:tabs>
          <w:tab w:val="num" w:pos="473"/>
        </w:tabs>
        <w:ind w:left="227" w:hanging="114"/>
      </w:pPr>
      <w:rPr>
        <w:rFonts w:ascii="Wingdings" w:hAnsi="Wingdings" w:hint="default"/>
      </w:rPr>
    </w:lvl>
  </w:abstractNum>
  <w:abstractNum w:abstractNumId="18" w15:restartNumberingAfterBreak="0">
    <w:nsid w:val="6BF027FB"/>
    <w:multiLevelType w:val="hybridMultilevel"/>
    <w:tmpl w:val="BD865AE4"/>
    <w:lvl w:ilvl="0" w:tplc="6F5CB04C">
      <w:start w:val="1"/>
      <w:numFmt w:val="bullet"/>
      <w:pStyle w:val="D4LISTEAPUCES"/>
      <w:suff w:val="space"/>
      <w:lvlText w:val=""/>
      <w:lvlJc w:val="left"/>
      <w:pPr>
        <w:ind w:left="720" w:hanging="360"/>
      </w:pPr>
      <w:rPr>
        <w:rFonts w:ascii="Wingdings 2" w:hAnsi="Wingdings 2" w:hint="default"/>
        <w:b/>
        <w:i w:val="0"/>
        <w:color w:val="17365D" w:themeColor="text2" w:themeShade="BF"/>
        <w:sz w:val="18"/>
        <w:szCs w:val="18"/>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18"/>
  </w:num>
  <w:num w:numId="4">
    <w:abstractNumId w:val="16"/>
  </w:num>
  <w:num w:numId="5">
    <w:abstractNumId w:val="8"/>
  </w:num>
  <w:num w:numId="6">
    <w:abstractNumId w:val="17"/>
  </w:num>
  <w:num w:numId="7">
    <w:abstractNumId w:val="12"/>
  </w:num>
  <w:num w:numId="8">
    <w:abstractNumId w:val="14"/>
  </w:num>
  <w:num w:numId="9">
    <w:abstractNumId w:val="10"/>
  </w:num>
  <w:num w:numId="10">
    <w:abstractNumId w:val="3"/>
  </w:num>
  <w:num w:numId="11">
    <w:abstractNumId w:val="2"/>
  </w:num>
  <w:num w:numId="12">
    <w:abstractNumId w:val="1"/>
  </w:num>
  <w:num w:numId="13">
    <w:abstractNumId w:val="0"/>
  </w:num>
  <w:num w:numId="14">
    <w:abstractNumId w:val="7"/>
  </w:num>
  <w:num w:numId="15">
    <w:abstractNumId w:val="6"/>
  </w:num>
  <w:num w:numId="16">
    <w:abstractNumId w:val="5"/>
  </w:num>
  <w:num w:numId="17">
    <w:abstractNumId w:val="4"/>
  </w:num>
  <w:num w:numId="18">
    <w:abstractNumId w:val="11"/>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BB"/>
    <w:rsid w:val="00005FBF"/>
    <w:rsid w:val="0001111E"/>
    <w:rsid w:val="000303AC"/>
    <w:rsid w:val="00043355"/>
    <w:rsid w:val="000678AD"/>
    <w:rsid w:val="0009186D"/>
    <w:rsid w:val="000C4094"/>
    <w:rsid w:val="00110EC4"/>
    <w:rsid w:val="0011382D"/>
    <w:rsid w:val="001350BB"/>
    <w:rsid w:val="00135BF4"/>
    <w:rsid w:val="00141B69"/>
    <w:rsid w:val="0014327B"/>
    <w:rsid w:val="00146245"/>
    <w:rsid w:val="00157613"/>
    <w:rsid w:val="0018105C"/>
    <w:rsid w:val="00194A79"/>
    <w:rsid w:val="001B58BE"/>
    <w:rsid w:val="001C3978"/>
    <w:rsid w:val="001C6C13"/>
    <w:rsid w:val="001E4778"/>
    <w:rsid w:val="001E507B"/>
    <w:rsid w:val="00217586"/>
    <w:rsid w:val="00224413"/>
    <w:rsid w:val="002263A0"/>
    <w:rsid w:val="002953A9"/>
    <w:rsid w:val="002E4BDF"/>
    <w:rsid w:val="002F0D26"/>
    <w:rsid w:val="002F44D5"/>
    <w:rsid w:val="00356552"/>
    <w:rsid w:val="00375F5A"/>
    <w:rsid w:val="00377144"/>
    <w:rsid w:val="003B009A"/>
    <w:rsid w:val="003B242C"/>
    <w:rsid w:val="003D525C"/>
    <w:rsid w:val="00467EFA"/>
    <w:rsid w:val="00483F40"/>
    <w:rsid w:val="004853F8"/>
    <w:rsid w:val="004D1B23"/>
    <w:rsid w:val="004E74B7"/>
    <w:rsid w:val="005156B0"/>
    <w:rsid w:val="00553A71"/>
    <w:rsid w:val="005D3293"/>
    <w:rsid w:val="005F1D0C"/>
    <w:rsid w:val="00611BB7"/>
    <w:rsid w:val="006D50D8"/>
    <w:rsid w:val="007228A8"/>
    <w:rsid w:val="00731D8F"/>
    <w:rsid w:val="007478DE"/>
    <w:rsid w:val="00762015"/>
    <w:rsid w:val="007A2C7F"/>
    <w:rsid w:val="007C1FD8"/>
    <w:rsid w:val="007F46C7"/>
    <w:rsid w:val="00807C3E"/>
    <w:rsid w:val="00846D88"/>
    <w:rsid w:val="008646AD"/>
    <w:rsid w:val="00885906"/>
    <w:rsid w:val="008A1E3A"/>
    <w:rsid w:val="008B6DBB"/>
    <w:rsid w:val="008C6A6D"/>
    <w:rsid w:val="008F4D19"/>
    <w:rsid w:val="0091200B"/>
    <w:rsid w:val="0093650E"/>
    <w:rsid w:val="00985CB8"/>
    <w:rsid w:val="00A14F04"/>
    <w:rsid w:val="00A14FDE"/>
    <w:rsid w:val="00A57478"/>
    <w:rsid w:val="00A60034"/>
    <w:rsid w:val="00A80A4B"/>
    <w:rsid w:val="00A87035"/>
    <w:rsid w:val="00AB3825"/>
    <w:rsid w:val="00AB71F8"/>
    <w:rsid w:val="00B0608B"/>
    <w:rsid w:val="00B434A7"/>
    <w:rsid w:val="00B5325B"/>
    <w:rsid w:val="00B53B2F"/>
    <w:rsid w:val="00B546AA"/>
    <w:rsid w:val="00B8779A"/>
    <w:rsid w:val="00BC33A7"/>
    <w:rsid w:val="00BE1BB4"/>
    <w:rsid w:val="00BF1409"/>
    <w:rsid w:val="00BF6A15"/>
    <w:rsid w:val="00BF6C86"/>
    <w:rsid w:val="00CC66F3"/>
    <w:rsid w:val="00CE345D"/>
    <w:rsid w:val="00D55AE0"/>
    <w:rsid w:val="00D719A9"/>
    <w:rsid w:val="00DB6E3A"/>
    <w:rsid w:val="00DC3D61"/>
    <w:rsid w:val="00DD0B46"/>
    <w:rsid w:val="00E03B77"/>
    <w:rsid w:val="00E03D11"/>
    <w:rsid w:val="00E13B4F"/>
    <w:rsid w:val="00E75ABA"/>
    <w:rsid w:val="00EA43C5"/>
    <w:rsid w:val="00EB4188"/>
    <w:rsid w:val="00F01D82"/>
    <w:rsid w:val="00F31E43"/>
    <w:rsid w:val="00F3436D"/>
    <w:rsid w:val="00F604D0"/>
    <w:rsid w:val="00FC3F96"/>
    <w:rsid w:val="00FD48A8"/>
    <w:rsid w:val="00FD4E8F"/>
    <w:rsid w:val="00FE6E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42DEF"/>
  <w15:docId w15:val="{B7490A8A-7C53-41A1-9CD5-231DA7A2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A6D"/>
    <w:pPr>
      <w:spacing w:after="40" w:line="240" w:lineRule="auto"/>
      <w:jc w:val="both"/>
    </w:pPr>
    <w:rPr>
      <w:rFonts w:ascii="Arial Narrow" w:eastAsia="Times New Roman" w:hAnsi="Arial Narrow" w:cs="Times New Roman"/>
      <w:szCs w:val="24"/>
      <w:lang w:eastAsia="fr-FR"/>
    </w:rPr>
  </w:style>
  <w:style w:type="paragraph" w:styleId="Titre1">
    <w:name w:val="heading 1"/>
    <w:basedOn w:val="Normal"/>
    <w:next w:val="Normal"/>
    <w:link w:val="Titre1Car"/>
    <w:uiPriority w:val="9"/>
    <w:qFormat/>
    <w:rsid w:val="00B434A7"/>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1F497D" w:themeFill="text2"/>
      <w:spacing w:before="240" w:after="240"/>
      <w:outlineLvl w:val="0"/>
    </w:pPr>
    <w:rPr>
      <w:rFonts w:ascii="Arial" w:eastAsiaTheme="majorEastAsia" w:hAnsi="Arial" w:cstheme="majorBidi"/>
      <w:bCs/>
      <w:color w:val="FFFFFF" w:themeColor="background1"/>
      <w:sz w:val="20"/>
      <w:szCs w:val="28"/>
    </w:rPr>
  </w:style>
  <w:style w:type="paragraph" w:styleId="Titre2">
    <w:name w:val="heading 2"/>
    <w:basedOn w:val="Normal"/>
    <w:next w:val="Normal"/>
    <w:link w:val="Titre2Car"/>
    <w:uiPriority w:val="9"/>
    <w:unhideWhenUsed/>
    <w:qFormat/>
    <w:rsid w:val="00B434A7"/>
    <w:pPr>
      <w:keepNext/>
      <w:keepLines/>
      <w:spacing w:before="240" w:after="0"/>
      <w:jc w:val="left"/>
      <w:outlineLvl w:val="1"/>
    </w:pPr>
    <w:rPr>
      <w:rFonts w:ascii="Calibri" w:eastAsiaTheme="majorEastAsia" w:hAnsi="Calibri" w:cstheme="majorBidi"/>
      <w:b/>
      <w:bCs/>
      <w:color w:val="17365D" w:themeColor="text2" w:themeShade="BF"/>
      <w:sz w:val="20"/>
      <w:szCs w:val="26"/>
    </w:rPr>
  </w:style>
  <w:style w:type="paragraph" w:styleId="Titre3">
    <w:name w:val="heading 3"/>
    <w:basedOn w:val="Normal"/>
    <w:next w:val="Normal"/>
    <w:link w:val="Titre3Car"/>
    <w:uiPriority w:val="9"/>
    <w:unhideWhenUsed/>
    <w:qFormat/>
    <w:rsid w:val="007478D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E47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34A7"/>
    <w:rPr>
      <w:rFonts w:ascii="Arial" w:eastAsiaTheme="majorEastAsia" w:hAnsi="Arial" w:cstheme="majorBidi"/>
      <w:bCs/>
      <w:color w:val="FFFFFF" w:themeColor="background1"/>
      <w:sz w:val="20"/>
      <w:szCs w:val="28"/>
      <w:shd w:val="clear" w:color="auto" w:fill="1F497D" w:themeFill="text2"/>
      <w:lang w:eastAsia="fr-FR"/>
    </w:rPr>
  </w:style>
  <w:style w:type="character" w:customStyle="1" w:styleId="Titre2Car">
    <w:name w:val="Titre 2 Car"/>
    <w:basedOn w:val="Policepardfaut"/>
    <w:link w:val="Titre2"/>
    <w:uiPriority w:val="9"/>
    <w:rsid w:val="00B434A7"/>
    <w:rPr>
      <w:rFonts w:ascii="Calibri" w:eastAsiaTheme="majorEastAsia" w:hAnsi="Calibri" w:cstheme="majorBidi"/>
      <w:b/>
      <w:bCs/>
      <w:color w:val="17365D" w:themeColor="text2" w:themeShade="BF"/>
      <w:sz w:val="20"/>
      <w:szCs w:val="26"/>
      <w:lang w:eastAsia="fr-FR"/>
    </w:rPr>
  </w:style>
  <w:style w:type="character" w:customStyle="1" w:styleId="Titre3Car">
    <w:name w:val="Titre 3 Car"/>
    <w:basedOn w:val="Policepardfaut"/>
    <w:link w:val="Titre3"/>
    <w:uiPriority w:val="9"/>
    <w:semiHidden/>
    <w:rsid w:val="007478DE"/>
    <w:rPr>
      <w:rFonts w:asciiTheme="majorHAnsi" w:eastAsiaTheme="majorEastAsia" w:hAnsiTheme="majorHAnsi" w:cstheme="majorBidi"/>
      <w:b/>
      <w:bCs/>
      <w:color w:val="4F81BD" w:themeColor="accent1"/>
      <w:szCs w:val="24"/>
      <w:lang w:eastAsia="fr-FR"/>
    </w:rPr>
  </w:style>
  <w:style w:type="character" w:customStyle="1" w:styleId="Titre4Car">
    <w:name w:val="Titre 4 Car"/>
    <w:basedOn w:val="Policepardfaut"/>
    <w:link w:val="Titre4"/>
    <w:uiPriority w:val="9"/>
    <w:semiHidden/>
    <w:rsid w:val="001E4778"/>
    <w:rPr>
      <w:rFonts w:asciiTheme="majorHAnsi" w:eastAsiaTheme="majorEastAsia" w:hAnsiTheme="majorHAnsi" w:cstheme="majorBidi"/>
      <w:b/>
      <w:bCs/>
      <w:i/>
      <w:iCs/>
      <w:color w:val="4F81BD" w:themeColor="accent1"/>
      <w:szCs w:val="24"/>
      <w:lang w:eastAsia="fr-FR"/>
    </w:rPr>
  </w:style>
  <w:style w:type="table" w:styleId="Grilledutableau">
    <w:name w:val="Table Grid"/>
    <w:basedOn w:val="TableauNormal"/>
    <w:uiPriority w:val="59"/>
    <w:rsid w:val="00B434A7"/>
    <w:pPr>
      <w:spacing w:after="0" w:line="240" w:lineRule="auto"/>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D2TITRECHAPITRE">
    <w:name w:val="D2. TITRE CHAPITRE"/>
    <w:qFormat/>
    <w:rsid w:val="00194A79"/>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1F497D" w:themeFill="text2"/>
      <w:spacing w:before="240" w:after="120" w:line="240" w:lineRule="auto"/>
      <w:outlineLvl w:val="1"/>
    </w:pPr>
    <w:rPr>
      <w:rFonts w:ascii="Arial" w:eastAsiaTheme="majorEastAsia" w:hAnsi="Arial" w:cstheme="majorBidi"/>
      <w:bCs/>
      <w:color w:val="FFFFFF" w:themeColor="background1"/>
      <w:sz w:val="23"/>
      <w:szCs w:val="28"/>
      <w:lang w:eastAsia="fr-FR"/>
    </w:rPr>
  </w:style>
  <w:style w:type="paragraph" w:customStyle="1" w:styleId="D2SOUSTITRETABLEDESM">
    <w:name w:val="D2. SOUS TITRE TABLE DES M"/>
    <w:basedOn w:val="D2TITRECHAPITRE"/>
    <w:qFormat/>
    <w:rsid w:val="00762015"/>
    <w:pPr>
      <w:outlineLvl w:val="9"/>
    </w:pPr>
  </w:style>
  <w:style w:type="paragraph" w:styleId="TM1">
    <w:name w:val="toc 1"/>
    <w:basedOn w:val="Normal"/>
    <w:next w:val="Normal"/>
    <w:autoRedefine/>
    <w:uiPriority w:val="39"/>
    <w:unhideWhenUsed/>
    <w:rsid w:val="00157613"/>
    <w:pPr>
      <w:tabs>
        <w:tab w:val="right" w:leader="dot" w:pos="4455"/>
      </w:tabs>
      <w:spacing w:before="240" w:after="0"/>
      <w:jc w:val="left"/>
    </w:pPr>
    <w:rPr>
      <w:rFonts w:asciiTheme="minorHAnsi" w:hAnsiTheme="minorHAnsi"/>
      <w:b/>
      <w:bCs/>
      <w:caps/>
      <w:color w:val="1F497D" w:themeColor="text2"/>
      <w:sz w:val="20"/>
      <w:szCs w:val="20"/>
    </w:rPr>
  </w:style>
  <w:style w:type="paragraph" w:customStyle="1" w:styleId="D3CORPSDETEXTE">
    <w:name w:val="D3. CORPS DE TEXTE"/>
    <w:qFormat/>
    <w:rsid w:val="002F44D5"/>
    <w:pPr>
      <w:spacing w:before="80" w:after="80" w:line="240" w:lineRule="auto"/>
      <w:jc w:val="both"/>
    </w:pPr>
    <w:rPr>
      <w:rFonts w:ascii="Calibri" w:eastAsia="Times New Roman" w:hAnsi="Calibri" w:cs="Times New Roman"/>
      <w:color w:val="000000" w:themeColor="text1"/>
      <w:szCs w:val="24"/>
      <w:lang w:eastAsia="fr-FR"/>
    </w:rPr>
  </w:style>
  <w:style w:type="paragraph" w:styleId="Pieddepage">
    <w:name w:val="footer"/>
    <w:basedOn w:val="Normal"/>
    <w:link w:val="PieddepageCar"/>
    <w:uiPriority w:val="99"/>
    <w:unhideWhenUsed/>
    <w:rsid w:val="00B434A7"/>
    <w:pPr>
      <w:tabs>
        <w:tab w:val="center" w:pos="4536"/>
        <w:tab w:val="right" w:pos="9072"/>
      </w:tabs>
      <w:spacing w:after="0"/>
    </w:pPr>
    <w:rPr>
      <w:b/>
      <w:color w:val="17365D" w:themeColor="text2" w:themeShade="BF"/>
    </w:rPr>
  </w:style>
  <w:style w:type="character" w:customStyle="1" w:styleId="PieddepageCar">
    <w:name w:val="Pied de page Car"/>
    <w:basedOn w:val="Policepardfaut"/>
    <w:link w:val="Pieddepage"/>
    <w:uiPriority w:val="99"/>
    <w:rsid w:val="00B434A7"/>
    <w:rPr>
      <w:rFonts w:ascii="Arial Narrow" w:eastAsia="Times New Roman" w:hAnsi="Arial Narrow" w:cs="Times New Roman"/>
      <w:b/>
      <w:color w:val="17365D" w:themeColor="text2" w:themeShade="BF"/>
      <w:szCs w:val="24"/>
      <w:lang w:eastAsia="fr-FR"/>
    </w:rPr>
  </w:style>
  <w:style w:type="paragraph" w:customStyle="1" w:styleId="D5SOURCE">
    <w:name w:val="D5. SOURCE"/>
    <w:autoRedefine/>
    <w:qFormat/>
    <w:rsid w:val="008C6A6D"/>
    <w:pPr>
      <w:spacing w:before="120" w:after="240" w:line="240" w:lineRule="auto"/>
      <w:contextualSpacing/>
      <w:jc w:val="right"/>
    </w:pPr>
    <w:rPr>
      <w:rFonts w:ascii="Arial Narrow" w:eastAsiaTheme="minorEastAsia" w:hAnsi="Arial Narrow"/>
      <w:color w:val="17365D" w:themeColor="text2" w:themeShade="BF"/>
      <w:sz w:val="20"/>
      <w:lang w:eastAsia="fr-FR"/>
    </w:rPr>
  </w:style>
  <w:style w:type="paragraph" w:customStyle="1" w:styleId="D4LISTEAPUCES">
    <w:name w:val="D4. LISTE A PUCES"/>
    <w:link w:val="D4LISTEAPUCESCar"/>
    <w:qFormat/>
    <w:rsid w:val="001B58BE"/>
    <w:pPr>
      <w:numPr>
        <w:numId w:val="3"/>
      </w:numPr>
      <w:spacing w:after="0" w:line="240" w:lineRule="auto"/>
      <w:ind w:left="227" w:hanging="227"/>
      <w:jc w:val="both"/>
    </w:pPr>
    <w:rPr>
      <w:rFonts w:ascii="Calibri" w:hAnsi="Calibri"/>
      <w:color w:val="000000" w:themeColor="text1"/>
    </w:rPr>
  </w:style>
  <w:style w:type="character" w:customStyle="1" w:styleId="D4LISTEAPUCESCar">
    <w:name w:val="D4. LISTE A PUCES Car"/>
    <w:basedOn w:val="Policepardfaut"/>
    <w:link w:val="D4LISTEAPUCES"/>
    <w:rsid w:val="001B58BE"/>
    <w:rPr>
      <w:rFonts w:ascii="Calibri" w:hAnsi="Calibri"/>
      <w:color w:val="000000" w:themeColor="text1"/>
    </w:rPr>
  </w:style>
  <w:style w:type="paragraph" w:customStyle="1" w:styleId="D1TITREPARTIE">
    <w:name w:val="D1. TITRE PARTIE"/>
    <w:qFormat/>
    <w:rsid w:val="008C6A6D"/>
    <w:pPr>
      <w:pageBreakBefore/>
      <w:spacing w:before="120" w:after="240" w:line="240" w:lineRule="auto"/>
      <w:jc w:val="center"/>
      <w:outlineLvl w:val="0"/>
    </w:pPr>
    <w:rPr>
      <w:rFonts w:ascii="Arial" w:eastAsiaTheme="minorEastAsia" w:hAnsi="Arial"/>
      <w:color w:val="17365D" w:themeColor="text2" w:themeShade="BF"/>
      <w:sz w:val="28"/>
      <w:lang w:eastAsia="fr-FR"/>
    </w:rPr>
  </w:style>
  <w:style w:type="character" w:customStyle="1" w:styleId="ACCITAL">
    <w:name w:val="ACC ITAL"/>
    <w:basedOn w:val="Policepardfaut"/>
    <w:uiPriority w:val="1"/>
    <w:qFormat/>
    <w:rsid w:val="00B434A7"/>
    <w:rPr>
      <w:i/>
    </w:rPr>
  </w:style>
  <w:style w:type="paragraph" w:customStyle="1" w:styleId="C1NOMDUTD">
    <w:name w:val="C1. NOM DU TD"/>
    <w:rsid w:val="00B434A7"/>
    <w:pPr>
      <w:spacing w:before="720" w:after="720" w:line="240" w:lineRule="auto"/>
      <w:jc w:val="center"/>
    </w:pPr>
    <w:rPr>
      <w:rFonts w:ascii="Calibri" w:eastAsiaTheme="majorEastAsia" w:hAnsi="Calibri" w:cstheme="majorBidi"/>
      <w:iCs/>
      <w:color w:val="1F497D" w:themeColor="text2"/>
      <w:spacing w:val="15"/>
      <w:kern w:val="28"/>
      <w:sz w:val="40"/>
      <w:szCs w:val="52"/>
      <w:lang w:eastAsia="fr-FR"/>
    </w:rPr>
  </w:style>
  <w:style w:type="paragraph" w:customStyle="1" w:styleId="C2TYPEDOC">
    <w:name w:val="C2. TYPE DOC"/>
    <w:rsid w:val="00B434A7"/>
    <w:pPr>
      <w:spacing w:after="0" w:line="240" w:lineRule="auto"/>
      <w:jc w:val="center"/>
    </w:pPr>
    <w:rPr>
      <w:rFonts w:ascii="Calibri" w:eastAsiaTheme="majorEastAsia" w:hAnsi="Calibri" w:cstheme="majorBidi"/>
      <w:color w:val="1F497D" w:themeColor="text2"/>
      <w:spacing w:val="5"/>
      <w:kern w:val="28"/>
      <w:sz w:val="32"/>
      <w:szCs w:val="52"/>
      <w:lang w:eastAsia="fr-FR"/>
    </w:rPr>
  </w:style>
  <w:style w:type="paragraph" w:customStyle="1" w:styleId="C8ESPACEBARREBLEU">
    <w:name w:val="C8. ESPACE BARRE BLEU"/>
    <w:next w:val="Normal"/>
    <w:rsid w:val="00B434A7"/>
    <w:pPr>
      <w:shd w:val="clear" w:color="auto" w:fill="1F497D" w:themeFill="text2"/>
      <w:spacing w:before="720" w:after="360" w:line="240" w:lineRule="auto"/>
      <w:jc w:val="center"/>
    </w:pPr>
    <w:rPr>
      <w:rFonts w:asciiTheme="majorHAnsi" w:eastAsia="Times New Roman" w:hAnsiTheme="majorHAnsi" w:cs="Times New Roman"/>
      <w:b/>
      <w:color w:val="FFFFFF" w:themeColor="background1"/>
      <w:sz w:val="20"/>
      <w:szCs w:val="24"/>
      <w:lang w:eastAsia="fr-FR"/>
    </w:rPr>
  </w:style>
  <w:style w:type="paragraph" w:customStyle="1" w:styleId="C5AUTEURDOC">
    <w:name w:val="C5. AUTEUR DOC"/>
    <w:rsid w:val="00762015"/>
    <w:pPr>
      <w:widowControl w:val="0"/>
      <w:spacing w:before="60" w:after="60" w:line="240" w:lineRule="auto"/>
      <w:jc w:val="right"/>
    </w:pPr>
    <w:rPr>
      <w:rFonts w:ascii="Calibri" w:eastAsia="Times New Roman" w:hAnsi="Calibri" w:cs="Times New Roman"/>
      <w:color w:val="1F497D" w:themeColor="text2"/>
      <w:sz w:val="28"/>
      <w:szCs w:val="24"/>
      <w:lang w:eastAsia="fr-FR"/>
    </w:rPr>
  </w:style>
  <w:style w:type="paragraph" w:customStyle="1" w:styleId="C3TITREDOC">
    <w:name w:val="C3. TITRE DOC"/>
    <w:rsid w:val="00B434A7"/>
    <w:pPr>
      <w:spacing w:after="120" w:line="240" w:lineRule="auto"/>
      <w:jc w:val="center"/>
    </w:pPr>
    <w:rPr>
      <w:rFonts w:eastAsia="Times New Roman" w:cs="Times New Roman"/>
      <w:b/>
      <w:bCs/>
      <w:smallCaps/>
      <w:color w:val="1F497D" w:themeColor="text2"/>
      <w:spacing w:val="5"/>
      <w:kern w:val="28"/>
      <w:sz w:val="44"/>
      <w:szCs w:val="52"/>
      <w:lang w:eastAsia="fr-FR"/>
    </w:rPr>
  </w:style>
  <w:style w:type="paragraph" w:styleId="TM2">
    <w:name w:val="toc 2"/>
    <w:basedOn w:val="Normal"/>
    <w:next w:val="Normal"/>
    <w:autoRedefine/>
    <w:uiPriority w:val="39"/>
    <w:unhideWhenUsed/>
    <w:rsid w:val="00157613"/>
    <w:pPr>
      <w:spacing w:before="120" w:after="0"/>
      <w:ind w:left="221"/>
      <w:jc w:val="left"/>
    </w:pPr>
    <w:rPr>
      <w:rFonts w:asciiTheme="minorHAnsi" w:hAnsiTheme="minorHAnsi"/>
      <w:color w:val="1F497D" w:themeColor="text2"/>
      <w:sz w:val="20"/>
      <w:szCs w:val="20"/>
    </w:rPr>
  </w:style>
  <w:style w:type="paragraph" w:styleId="TM3">
    <w:name w:val="toc 3"/>
    <w:basedOn w:val="Normal"/>
    <w:next w:val="Normal"/>
    <w:autoRedefine/>
    <w:uiPriority w:val="39"/>
    <w:unhideWhenUsed/>
    <w:rsid w:val="00762015"/>
    <w:pPr>
      <w:spacing w:after="0"/>
      <w:ind w:left="440"/>
      <w:jc w:val="left"/>
    </w:pPr>
    <w:rPr>
      <w:rFonts w:asciiTheme="minorHAnsi" w:hAnsiTheme="minorHAnsi"/>
      <w:i/>
      <w:iCs/>
      <w:sz w:val="20"/>
      <w:szCs w:val="20"/>
    </w:rPr>
  </w:style>
  <w:style w:type="paragraph" w:styleId="TM4">
    <w:name w:val="toc 4"/>
    <w:basedOn w:val="Normal"/>
    <w:next w:val="Normal"/>
    <w:autoRedefine/>
    <w:uiPriority w:val="39"/>
    <w:unhideWhenUsed/>
    <w:rsid w:val="00762015"/>
    <w:pPr>
      <w:spacing w:after="0"/>
      <w:ind w:left="660"/>
      <w:jc w:val="left"/>
    </w:pPr>
    <w:rPr>
      <w:rFonts w:asciiTheme="minorHAnsi" w:hAnsiTheme="minorHAnsi"/>
      <w:sz w:val="18"/>
      <w:szCs w:val="18"/>
    </w:rPr>
  </w:style>
  <w:style w:type="paragraph" w:styleId="TM5">
    <w:name w:val="toc 5"/>
    <w:basedOn w:val="Normal"/>
    <w:next w:val="Normal"/>
    <w:autoRedefine/>
    <w:uiPriority w:val="39"/>
    <w:unhideWhenUsed/>
    <w:rsid w:val="00762015"/>
    <w:pPr>
      <w:spacing w:after="0"/>
      <w:ind w:left="880"/>
      <w:jc w:val="left"/>
    </w:pPr>
    <w:rPr>
      <w:rFonts w:asciiTheme="minorHAnsi" w:hAnsiTheme="minorHAnsi"/>
      <w:sz w:val="18"/>
      <w:szCs w:val="18"/>
    </w:rPr>
  </w:style>
  <w:style w:type="paragraph" w:styleId="TM6">
    <w:name w:val="toc 6"/>
    <w:basedOn w:val="Normal"/>
    <w:next w:val="Normal"/>
    <w:autoRedefine/>
    <w:uiPriority w:val="39"/>
    <w:unhideWhenUsed/>
    <w:rsid w:val="00762015"/>
    <w:pPr>
      <w:spacing w:after="0"/>
      <w:ind w:left="1100"/>
      <w:jc w:val="left"/>
    </w:pPr>
    <w:rPr>
      <w:rFonts w:asciiTheme="minorHAnsi" w:hAnsiTheme="minorHAnsi"/>
      <w:sz w:val="18"/>
      <w:szCs w:val="18"/>
    </w:rPr>
  </w:style>
  <w:style w:type="character" w:customStyle="1" w:styleId="ACCGRAS">
    <w:name w:val="ACC GRAS"/>
    <w:basedOn w:val="Policepardfaut"/>
    <w:uiPriority w:val="1"/>
    <w:qFormat/>
    <w:rsid w:val="00F604D0"/>
    <w:rPr>
      <w:b/>
      <w:color w:val="1F497D" w:themeColor="text2"/>
    </w:rPr>
  </w:style>
  <w:style w:type="paragraph" w:customStyle="1" w:styleId="C0FILIEREUBX">
    <w:name w:val="C0. FILIERE UBX"/>
    <w:next w:val="Normal"/>
    <w:rsid w:val="00B434A7"/>
    <w:pPr>
      <w:spacing w:after="0" w:line="240" w:lineRule="auto"/>
      <w:jc w:val="center"/>
    </w:pPr>
    <w:rPr>
      <w:rFonts w:asciiTheme="majorHAnsi" w:eastAsia="Times New Roman" w:hAnsiTheme="majorHAnsi" w:cs="Times New Roman"/>
      <w:b/>
      <w:smallCaps/>
      <w:color w:val="1F497D" w:themeColor="text2"/>
      <w:sz w:val="24"/>
      <w:szCs w:val="24"/>
      <w:lang w:eastAsia="fr-FR"/>
    </w:rPr>
  </w:style>
  <w:style w:type="paragraph" w:styleId="TM7">
    <w:name w:val="toc 7"/>
    <w:basedOn w:val="Normal"/>
    <w:next w:val="Normal"/>
    <w:autoRedefine/>
    <w:uiPriority w:val="39"/>
    <w:unhideWhenUsed/>
    <w:rsid w:val="00762015"/>
    <w:pPr>
      <w:spacing w:after="0"/>
      <w:ind w:left="1320"/>
      <w:jc w:val="left"/>
    </w:pPr>
    <w:rPr>
      <w:rFonts w:asciiTheme="minorHAnsi" w:hAnsiTheme="minorHAnsi"/>
      <w:sz w:val="18"/>
      <w:szCs w:val="18"/>
    </w:rPr>
  </w:style>
  <w:style w:type="paragraph" w:customStyle="1" w:styleId="C9ESPACESAUTDEPAGE">
    <w:name w:val="C9. ESPACE SAUT DE PAGE"/>
    <w:next w:val="Titre1"/>
    <w:qFormat/>
    <w:rsid w:val="0009186D"/>
    <w:pPr>
      <w:pageBreakBefore/>
      <w:spacing w:after="120" w:line="240" w:lineRule="auto"/>
      <w:jc w:val="center"/>
    </w:pPr>
    <w:rPr>
      <w:rFonts w:ascii="Arial Narrow" w:eastAsia="Times New Roman" w:hAnsi="Arial Narrow" w:cs="Times New Roman"/>
      <w:color w:val="4F81BD" w:themeColor="accent1"/>
      <w:sz w:val="16"/>
      <w:szCs w:val="24"/>
      <w:lang w:eastAsia="fr-FR"/>
    </w:rPr>
  </w:style>
  <w:style w:type="paragraph" w:styleId="TM8">
    <w:name w:val="toc 8"/>
    <w:basedOn w:val="Normal"/>
    <w:next w:val="Normal"/>
    <w:autoRedefine/>
    <w:uiPriority w:val="39"/>
    <w:unhideWhenUsed/>
    <w:rsid w:val="00762015"/>
    <w:pPr>
      <w:spacing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762015"/>
    <w:pPr>
      <w:spacing w:after="0"/>
      <w:ind w:left="1760"/>
      <w:jc w:val="left"/>
    </w:pPr>
    <w:rPr>
      <w:rFonts w:asciiTheme="minorHAnsi" w:hAnsiTheme="minorHAnsi"/>
      <w:sz w:val="18"/>
      <w:szCs w:val="18"/>
    </w:rPr>
  </w:style>
  <w:style w:type="paragraph" w:customStyle="1" w:styleId="C0SPECIALITEUBX">
    <w:name w:val="C0. SPECIALITE UBX"/>
    <w:basedOn w:val="C0FILIEREUBX"/>
    <w:rsid w:val="00B434A7"/>
    <w:pPr>
      <w:spacing w:before="60" w:after="60"/>
    </w:pPr>
    <w:rPr>
      <w:b w:val="0"/>
      <w:spacing w:val="-8"/>
      <w:sz w:val="18"/>
    </w:rPr>
  </w:style>
  <w:style w:type="paragraph" w:customStyle="1" w:styleId="D7POSITIONIMAGEDESSIN">
    <w:name w:val="D7. POSITION IMAGE DESSIN"/>
    <w:qFormat/>
    <w:rsid w:val="00B434A7"/>
    <w:pPr>
      <w:spacing w:before="120" w:after="120" w:line="240" w:lineRule="auto"/>
      <w:jc w:val="center"/>
    </w:pPr>
    <w:rPr>
      <w:rFonts w:ascii="Arial" w:eastAsia="Times New Roman" w:hAnsi="Arial" w:cs="Arial"/>
      <w:color w:val="000000"/>
      <w:sz w:val="20"/>
      <w:szCs w:val="20"/>
      <w:lang w:eastAsia="fr-FR"/>
    </w:rPr>
  </w:style>
  <w:style w:type="paragraph" w:customStyle="1" w:styleId="C4SOUSTITREDOC">
    <w:name w:val="C4. SOUS TITRE DOC"/>
    <w:basedOn w:val="C3TITREDOC"/>
    <w:qFormat/>
    <w:rsid w:val="00FD48A8"/>
    <w:rPr>
      <w:rFonts w:ascii="Calibri" w:hAnsi="Calibri"/>
      <w:b w:val="0"/>
      <w:sz w:val="36"/>
    </w:rPr>
  </w:style>
  <w:style w:type="paragraph" w:styleId="NormalWeb">
    <w:name w:val="Normal (Web)"/>
    <w:basedOn w:val="Normal"/>
    <w:uiPriority w:val="99"/>
    <w:semiHidden/>
    <w:unhideWhenUsed/>
    <w:rsid w:val="00B434A7"/>
    <w:rPr>
      <w:rFonts w:ascii="Times New Roman" w:hAnsi="Times New Roman"/>
      <w:sz w:val="24"/>
    </w:rPr>
  </w:style>
  <w:style w:type="paragraph" w:styleId="Textedebulles">
    <w:name w:val="Balloon Text"/>
    <w:basedOn w:val="Normal"/>
    <w:link w:val="TextedebullesCar"/>
    <w:uiPriority w:val="99"/>
    <w:semiHidden/>
    <w:unhideWhenUsed/>
    <w:rsid w:val="00B434A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434A7"/>
    <w:rPr>
      <w:rFonts w:ascii="Tahoma" w:eastAsia="Times New Roman" w:hAnsi="Tahoma" w:cs="Tahoma"/>
      <w:sz w:val="16"/>
      <w:szCs w:val="16"/>
      <w:lang w:eastAsia="fr-FR"/>
    </w:rPr>
  </w:style>
  <w:style w:type="paragraph" w:customStyle="1" w:styleId="C7CONTENUDUDOC">
    <w:name w:val="C7. CONTENU DU DOC"/>
    <w:basedOn w:val="Normal"/>
    <w:qFormat/>
    <w:rsid w:val="008C6A6D"/>
    <w:pPr>
      <w:spacing w:after="0"/>
      <w:jc w:val="center"/>
    </w:pPr>
    <w:rPr>
      <w:rFonts w:asciiTheme="minorHAnsi" w:eastAsiaTheme="majorEastAsia" w:hAnsiTheme="minorHAnsi" w:cstheme="majorBidi"/>
      <w:color w:val="1F497D" w:themeColor="text2"/>
      <w:spacing w:val="5"/>
      <w:kern w:val="28"/>
      <w:sz w:val="24"/>
      <w:szCs w:val="52"/>
    </w:rPr>
  </w:style>
  <w:style w:type="paragraph" w:styleId="Notedebasdepage">
    <w:name w:val="footnote text"/>
    <w:basedOn w:val="Normal"/>
    <w:link w:val="NotedebasdepageCar"/>
    <w:uiPriority w:val="99"/>
    <w:unhideWhenUsed/>
    <w:rsid w:val="0018105C"/>
    <w:pPr>
      <w:spacing w:after="0"/>
    </w:pPr>
    <w:rPr>
      <w:sz w:val="20"/>
      <w:szCs w:val="20"/>
    </w:rPr>
  </w:style>
  <w:style w:type="character" w:customStyle="1" w:styleId="NotedebasdepageCar">
    <w:name w:val="Note de bas de page Car"/>
    <w:basedOn w:val="Policepardfaut"/>
    <w:link w:val="Notedebasdepage"/>
    <w:uiPriority w:val="99"/>
    <w:rsid w:val="0018105C"/>
    <w:rPr>
      <w:rFonts w:ascii="Arial Narrow" w:eastAsia="Times New Roman" w:hAnsi="Arial Narrow" w:cs="Times New Roman"/>
      <w:sz w:val="20"/>
      <w:szCs w:val="20"/>
      <w:lang w:eastAsia="fr-FR"/>
    </w:rPr>
  </w:style>
  <w:style w:type="character" w:styleId="Appelnotedebasdep">
    <w:name w:val="footnote reference"/>
    <w:basedOn w:val="Policepardfaut"/>
    <w:uiPriority w:val="99"/>
    <w:semiHidden/>
    <w:unhideWhenUsed/>
    <w:rsid w:val="0018105C"/>
    <w:rPr>
      <w:vertAlign w:val="superscript"/>
    </w:rPr>
  </w:style>
  <w:style w:type="paragraph" w:customStyle="1" w:styleId="Q2QUESTIONSQUEST">
    <w:name w:val="Q2. QUESTIONS QUEST"/>
    <w:basedOn w:val="Q1RUBRIQUES"/>
    <w:qFormat/>
    <w:rsid w:val="007478DE"/>
    <w:pPr>
      <w:numPr>
        <w:numId w:val="4"/>
      </w:numPr>
      <w:pBdr>
        <w:top w:val="none" w:sz="0" w:space="0" w:color="auto"/>
        <w:left w:val="none" w:sz="0" w:space="0" w:color="auto"/>
        <w:bottom w:val="none" w:sz="0" w:space="0" w:color="auto"/>
        <w:right w:val="none" w:sz="0" w:space="0" w:color="auto"/>
      </w:pBdr>
      <w:shd w:val="clear" w:color="auto" w:fill="auto"/>
      <w:spacing w:before="180"/>
      <w:jc w:val="left"/>
    </w:pPr>
    <w:rPr>
      <w:b w:val="0"/>
      <w:sz w:val="20"/>
    </w:rPr>
  </w:style>
  <w:style w:type="paragraph" w:customStyle="1" w:styleId="Q1RUBRIQUES">
    <w:name w:val="Q1. RUBRIQUES"/>
    <w:basedOn w:val="Normal"/>
    <w:qFormat/>
    <w:rsid w:val="007478DE"/>
    <w:pPr>
      <w:pBdr>
        <w:top w:val="single" w:sz="4" w:space="1" w:color="B8CCE4" w:themeColor="accent1" w:themeTint="66"/>
        <w:left w:val="single" w:sz="4" w:space="4" w:color="B8CCE4" w:themeColor="accent1" w:themeTint="66"/>
        <w:bottom w:val="single" w:sz="4" w:space="1" w:color="B8CCE4" w:themeColor="accent1" w:themeTint="66"/>
        <w:right w:val="single" w:sz="4" w:space="4" w:color="B8CCE4" w:themeColor="accent1" w:themeTint="66"/>
      </w:pBdr>
      <w:shd w:val="clear" w:color="auto" w:fill="B8CCE4" w:themeFill="accent1" w:themeFillTint="66"/>
      <w:spacing w:after="0"/>
      <w:jc w:val="center"/>
    </w:pPr>
    <w:rPr>
      <w:b/>
      <w:color w:val="244061" w:themeColor="accent1" w:themeShade="80"/>
      <w:szCs w:val="22"/>
    </w:rPr>
  </w:style>
  <w:style w:type="paragraph" w:customStyle="1" w:styleId="Q4REPLIGNE">
    <w:name w:val="Q4. REP LIGNE"/>
    <w:basedOn w:val="Normal"/>
    <w:qFormat/>
    <w:rsid w:val="007478DE"/>
    <w:pPr>
      <w:spacing w:before="70" w:after="60"/>
      <w:jc w:val="right"/>
    </w:pPr>
    <w:rPr>
      <w:color w:val="000000" w:themeColor="text1"/>
      <w:sz w:val="18"/>
    </w:rPr>
  </w:style>
  <w:style w:type="paragraph" w:customStyle="1" w:styleId="Q4REPLIGNECENTRE">
    <w:name w:val="Q4. REP LIGNE CENTRE"/>
    <w:basedOn w:val="Q4REPLIGNE"/>
    <w:qFormat/>
    <w:rsid w:val="007478DE"/>
    <w:pPr>
      <w:spacing w:before="0" w:after="0"/>
      <w:jc w:val="center"/>
    </w:pPr>
    <w:rPr>
      <w:szCs w:val="22"/>
    </w:rPr>
  </w:style>
  <w:style w:type="paragraph" w:styleId="Corpsdetexte">
    <w:name w:val="Body Text"/>
    <w:basedOn w:val="Normal"/>
    <w:link w:val="CorpsdetexteCar"/>
    <w:uiPriority w:val="99"/>
    <w:semiHidden/>
    <w:unhideWhenUsed/>
    <w:rsid w:val="007478DE"/>
    <w:pPr>
      <w:spacing w:after="120" w:line="276" w:lineRule="auto"/>
      <w:jc w:val="left"/>
    </w:pPr>
    <w:rPr>
      <w:rFonts w:asciiTheme="minorHAnsi" w:eastAsiaTheme="minorHAnsi" w:hAnsiTheme="minorHAnsi" w:cstheme="minorBidi"/>
      <w:szCs w:val="22"/>
      <w:lang w:eastAsia="en-US"/>
    </w:rPr>
  </w:style>
  <w:style w:type="character" w:customStyle="1" w:styleId="CorpsdetexteCar">
    <w:name w:val="Corps de texte Car"/>
    <w:basedOn w:val="Policepardfaut"/>
    <w:link w:val="Corpsdetexte"/>
    <w:uiPriority w:val="99"/>
    <w:semiHidden/>
    <w:rsid w:val="007478DE"/>
  </w:style>
  <w:style w:type="paragraph" w:customStyle="1" w:styleId="Q3CONSIGNECENTRE">
    <w:name w:val="Q3. CONSIGNE CENTRE"/>
    <w:basedOn w:val="Normal"/>
    <w:qFormat/>
    <w:rsid w:val="0001111E"/>
    <w:pPr>
      <w:spacing w:before="120" w:after="0"/>
      <w:contextualSpacing/>
      <w:jc w:val="center"/>
    </w:pPr>
    <w:rPr>
      <w:i/>
      <w:color w:val="244061" w:themeColor="accent1" w:themeShade="80"/>
      <w:sz w:val="18"/>
    </w:rPr>
  </w:style>
  <w:style w:type="paragraph" w:styleId="Listepuces">
    <w:name w:val="List Bullet"/>
    <w:basedOn w:val="Normal"/>
    <w:link w:val="ListepucesCar"/>
    <w:autoRedefine/>
    <w:uiPriority w:val="99"/>
    <w:rsid w:val="001E4778"/>
    <w:pPr>
      <w:numPr>
        <w:numId w:val="6"/>
      </w:numPr>
      <w:tabs>
        <w:tab w:val="clear" w:pos="473"/>
        <w:tab w:val="num" w:pos="360"/>
      </w:tabs>
      <w:ind w:left="360" w:hanging="360"/>
    </w:pPr>
    <w:rPr>
      <w:rFonts w:ascii="Arial" w:hAnsi="Arial"/>
      <w:sz w:val="18"/>
      <w:szCs w:val="20"/>
    </w:rPr>
  </w:style>
  <w:style w:type="character" w:customStyle="1" w:styleId="ListepucesCar">
    <w:name w:val="Liste à puces Car"/>
    <w:link w:val="Listepuces"/>
    <w:uiPriority w:val="99"/>
    <w:locked/>
    <w:rsid w:val="001E4778"/>
    <w:rPr>
      <w:rFonts w:ascii="Arial" w:eastAsia="Times New Roman" w:hAnsi="Arial" w:cs="Times New Roman"/>
      <w:sz w:val="18"/>
      <w:szCs w:val="20"/>
      <w:lang w:eastAsia="fr-FR"/>
    </w:rPr>
  </w:style>
  <w:style w:type="paragraph" w:customStyle="1" w:styleId="D6NOMDESSINIMAGE">
    <w:name w:val="D6. NOM DESSIN IMAGE"/>
    <w:qFormat/>
    <w:rsid w:val="0009186D"/>
    <w:pPr>
      <w:spacing w:before="40" w:after="120" w:line="240" w:lineRule="auto"/>
      <w:jc w:val="center"/>
    </w:pPr>
    <w:rPr>
      <w:rFonts w:eastAsia="Times New Roman" w:cs="Times New Roman"/>
      <w:color w:val="1F497D" w:themeColor="text2"/>
      <w:sz w:val="24"/>
      <w:szCs w:val="20"/>
    </w:rPr>
  </w:style>
  <w:style w:type="paragraph" w:customStyle="1" w:styleId="T2LIBELLECOL">
    <w:name w:val="T2. LIBELLE COL"/>
    <w:qFormat/>
    <w:rsid w:val="005D3293"/>
    <w:pPr>
      <w:spacing w:before="120" w:after="120" w:line="240" w:lineRule="auto"/>
      <w:ind w:left="113"/>
    </w:pPr>
    <w:rPr>
      <w:rFonts w:ascii="Calibri" w:hAnsi="Calibri"/>
      <w:b/>
      <w:color w:val="1F497D" w:themeColor="text2"/>
    </w:rPr>
  </w:style>
  <w:style w:type="paragraph" w:customStyle="1" w:styleId="T3TEXTE">
    <w:name w:val="T3. TEXTE"/>
    <w:qFormat/>
    <w:rsid w:val="005D3293"/>
    <w:pPr>
      <w:spacing w:before="40" w:after="40" w:line="240" w:lineRule="auto"/>
      <w:ind w:left="113" w:right="113"/>
    </w:pPr>
    <w:rPr>
      <w:rFonts w:ascii="Calibri" w:hAnsi="Calibri"/>
    </w:rPr>
  </w:style>
  <w:style w:type="paragraph" w:customStyle="1" w:styleId="TL2SYMBOLE">
    <w:name w:val="TL2. SYMBOLE"/>
    <w:basedOn w:val="Normal"/>
    <w:qFormat/>
    <w:rsid w:val="005D3293"/>
    <w:pPr>
      <w:spacing w:after="0"/>
      <w:jc w:val="center"/>
    </w:pPr>
    <w:rPr>
      <w:color w:val="1F497D" w:themeColor="text2"/>
      <w:sz w:val="30"/>
      <w:szCs w:val="22"/>
    </w:rPr>
  </w:style>
  <w:style w:type="paragraph" w:customStyle="1" w:styleId="TL3TEXTESOUSSYMB">
    <w:name w:val="TL3. TEXTE SOUS SYMB"/>
    <w:qFormat/>
    <w:rsid w:val="0009186D"/>
    <w:pPr>
      <w:spacing w:before="40" w:after="40" w:line="240" w:lineRule="auto"/>
      <w:ind w:left="113" w:right="113"/>
    </w:pPr>
    <w:rPr>
      <w:rFonts w:ascii="Arial Narrow" w:eastAsia="Times New Roman" w:hAnsi="Arial Narrow" w:cs="Times New Roman"/>
      <w:color w:val="1F497D" w:themeColor="text2"/>
      <w:sz w:val="20"/>
      <w:lang w:eastAsia="fr-FR"/>
    </w:rPr>
  </w:style>
  <w:style w:type="character" w:styleId="Accentuation">
    <w:name w:val="Emphasis"/>
    <w:basedOn w:val="Policepardfaut"/>
    <w:uiPriority w:val="99"/>
    <w:qFormat/>
    <w:rsid w:val="001E4778"/>
    <w:rPr>
      <w:rFonts w:cs="Times New Roman"/>
      <w:b/>
      <w:color w:val="244061"/>
    </w:rPr>
  </w:style>
  <w:style w:type="paragraph" w:customStyle="1" w:styleId="image">
    <w:name w:val="image"/>
    <w:basedOn w:val="Corpsdetexte"/>
    <w:uiPriority w:val="99"/>
    <w:rsid w:val="001E4778"/>
    <w:pPr>
      <w:spacing w:before="120" w:line="240" w:lineRule="auto"/>
      <w:jc w:val="center"/>
    </w:pPr>
    <w:rPr>
      <w:rFonts w:ascii="Arial" w:eastAsia="Times New Roman" w:hAnsi="Arial" w:cs="Times New Roman"/>
      <w:sz w:val="18"/>
      <w:lang w:eastAsia="fr-FR"/>
    </w:rPr>
  </w:style>
  <w:style w:type="paragraph" w:customStyle="1" w:styleId="Blocdbut">
    <w:name w:val="Bloc début"/>
    <w:basedOn w:val="Corpsdetexte"/>
    <w:link w:val="BlocdbutCar"/>
    <w:uiPriority w:val="99"/>
    <w:rsid w:val="001E4778"/>
    <w:pPr>
      <w:spacing w:after="240" w:line="240" w:lineRule="auto"/>
      <w:jc w:val="both"/>
    </w:pPr>
    <w:rPr>
      <w:rFonts w:ascii="Arial" w:eastAsia="Times New Roman" w:hAnsi="Arial" w:cs="Times New Roman"/>
      <w:b/>
      <w:color w:val="244061"/>
      <w:szCs w:val="20"/>
      <w:lang w:eastAsia="fr-FR"/>
    </w:rPr>
  </w:style>
  <w:style w:type="character" w:customStyle="1" w:styleId="BlocdbutCar">
    <w:name w:val="Bloc début Car"/>
    <w:link w:val="Blocdbut"/>
    <w:uiPriority w:val="99"/>
    <w:locked/>
    <w:rsid w:val="001E4778"/>
    <w:rPr>
      <w:rFonts w:ascii="Arial" w:eastAsia="Times New Roman" w:hAnsi="Arial" w:cs="Times New Roman"/>
      <w:b/>
      <w:color w:val="244061"/>
      <w:szCs w:val="20"/>
      <w:lang w:eastAsia="fr-FR"/>
    </w:rPr>
  </w:style>
  <w:style w:type="paragraph" w:customStyle="1" w:styleId="D3TITRESECTION">
    <w:name w:val="D3. TITRE SECTION"/>
    <w:qFormat/>
    <w:rsid w:val="005156B0"/>
    <w:pPr>
      <w:pBdr>
        <w:bottom w:val="single" w:sz="4" w:space="1" w:color="1F497D" w:themeColor="text2"/>
      </w:pBdr>
      <w:spacing w:before="120" w:after="0" w:line="240" w:lineRule="auto"/>
    </w:pPr>
    <w:rPr>
      <w:rFonts w:ascii="Calibri" w:eastAsiaTheme="majorEastAsia" w:hAnsi="Calibri" w:cstheme="majorBidi"/>
      <w:bCs/>
      <w:color w:val="1F497D" w:themeColor="text2"/>
      <w:sz w:val="24"/>
      <w:szCs w:val="28"/>
      <w:lang w:eastAsia="fr-FR"/>
    </w:rPr>
  </w:style>
  <w:style w:type="paragraph" w:customStyle="1" w:styleId="A2CHAPEAU">
    <w:name w:val="A2. CHAPEAU"/>
    <w:link w:val="A2CHAPEAUCar"/>
    <w:rsid w:val="00CC66F3"/>
    <w:pPr>
      <w:spacing w:after="240" w:line="240" w:lineRule="auto"/>
      <w:ind w:firstLine="340"/>
    </w:pPr>
    <w:rPr>
      <w:rFonts w:ascii="Calibri" w:eastAsia="Times New Roman" w:hAnsi="Calibri" w:cs="Arial"/>
      <w:color w:val="1F497D" w:themeColor="text2"/>
      <w:sz w:val="23"/>
      <w:szCs w:val="24"/>
      <w:lang w:eastAsia="fr-FR"/>
    </w:rPr>
  </w:style>
  <w:style w:type="character" w:customStyle="1" w:styleId="A2CHAPEAUCar">
    <w:name w:val="A2. CHAPEAU Car"/>
    <w:basedOn w:val="Policepardfaut"/>
    <w:link w:val="A2CHAPEAU"/>
    <w:rsid w:val="00CC66F3"/>
    <w:rPr>
      <w:rFonts w:ascii="Calibri" w:eastAsia="Times New Roman" w:hAnsi="Calibri" w:cs="Arial"/>
      <w:color w:val="1F497D" w:themeColor="text2"/>
      <w:sz w:val="23"/>
      <w:szCs w:val="24"/>
      <w:lang w:eastAsia="fr-FR"/>
    </w:rPr>
  </w:style>
  <w:style w:type="paragraph" w:customStyle="1" w:styleId="A1AUTEUR">
    <w:name w:val="A1. AUTEUR"/>
    <w:qFormat/>
    <w:rsid w:val="00A14F04"/>
    <w:pPr>
      <w:pBdr>
        <w:bottom w:val="single" w:sz="12" w:space="1" w:color="1F497D" w:themeColor="text2"/>
      </w:pBdr>
      <w:spacing w:after="0" w:line="240" w:lineRule="auto"/>
      <w:jc w:val="right"/>
    </w:pPr>
    <w:rPr>
      <w:rFonts w:ascii="Calibri" w:eastAsia="Times New Roman" w:hAnsi="Calibri" w:cs="Times New Roman"/>
      <w:color w:val="1F497D" w:themeColor="text2"/>
      <w:sz w:val="28"/>
      <w:szCs w:val="24"/>
      <w:lang w:eastAsia="fr-FR"/>
    </w:rPr>
  </w:style>
  <w:style w:type="character" w:styleId="Lienhypertexte">
    <w:name w:val="Hyperlink"/>
    <w:basedOn w:val="Policepardfaut"/>
    <w:uiPriority w:val="99"/>
    <w:unhideWhenUsed/>
    <w:rsid w:val="00157613"/>
    <w:rPr>
      <w:color w:val="0000FF" w:themeColor="hyperlink"/>
      <w:u w:val="single"/>
    </w:rPr>
  </w:style>
  <w:style w:type="paragraph" w:customStyle="1" w:styleId="AR0ESPACEMENTVIDE">
    <w:name w:val="AR 0. ESPACEMENT VIDE"/>
    <w:qFormat/>
    <w:rsid w:val="00A60034"/>
    <w:pPr>
      <w:spacing w:after="0" w:line="240" w:lineRule="auto"/>
      <w:jc w:val="center"/>
    </w:pPr>
    <w:rPr>
      <w:rFonts w:ascii="Arial Narrow" w:eastAsiaTheme="minorEastAsia" w:hAnsi="Arial Narrow"/>
      <w:color w:val="4F81BD" w:themeColor="accent1"/>
      <w:sz w:val="36"/>
      <w:lang w:eastAsia="fr-FR"/>
    </w:rPr>
  </w:style>
  <w:style w:type="paragraph" w:styleId="En-tte">
    <w:name w:val="header"/>
    <w:basedOn w:val="Normal"/>
    <w:link w:val="En-tteCar"/>
    <w:uiPriority w:val="99"/>
    <w:semiHidden/>
    <w:unhideWhenUsed/>
    <w:rsid w:val="00467EFA"/>
    <w:pPr>
      <w:tabs>
        <w:tab w:val="center" w:pos="4536"/>
        <w:tab w:val="right" w:pos="9072"/>
      </w:tabs>
      <w:spacing w:after="0"/>
    </w:pPr>
  </w:style>
  <w:style w:type="character" w:customStyle="1" w:styleId="En-tteCar">
    <w:name w:val="En-tête Car"/>
    <w:basedOn w:val="Policepardfaut"/>
    <w:link w:val="En-tte"/>
    <w:uiPriority w:val="99"/>
    <w:semiHidden/>
    <w:rsid w:val="00467EFA"/>
    <w:rPr>
      <w:rFonts w:ascii="Arial Narrow" w:eastAsia="Times New Roman" w:hAnsi="Arial Narrow" w:cs="Times New Roman"/>
      <w:szCs w:val="24"/>
      <w:lang w:eastAsia="fr-FR"/>
    </w:rPr>
  </w:style>
  <w:style w:type="paragraph" w:customStyle="1" w:styleId="L3LISTEANUMEROS">
    <w:name w:val="L3. LISTE A NUMEROS"/>
    <w:qFormat/>
    <w:rsid w:val="00194A79"/>
    <w:pPr>
      <w:numPr>
        <w:numId w:val="20"/>
      </w:numPr>
      <w:jc w:val="center"/>
    </w:pPr>
    <w:rPr>
      <w:rFonts w:ascii="Calibri" w:eastAsiaTheme="majorEastAsia" w:hAnsi="Calibri" w:cstheme="majorBidi"/>
      <w:bCs/>
      <w:color w:val="FFFFFF" w:themeColor="background1"/>
      <w:sz w:val="20"/>
      <w:szCs w:val="28"/>
      <w:lang w:eastAsia="fr-FR"/>
    </w:rPr>
  </w:style>
  <w:style w:type="paragraph" w:customStyle="1" w:styleId="C6TITRECONTENU">
    <w:name w:val="C6. TITRE CONTENU"/>
    <w:basedOn w:val="C7CONTENUDUDOC"/>
    <w:qFormat/>
    <w:rsid w:val="00DC3D61"/>
    <w:pPr>
      <w:spacing w:before="120"/>
    </w:pPr>
    <w:rPr>
      <w:b/>
      <w:noProof/>
    </w:rPr>
  </w:style>
  <w:style w:type="paragraph" w:customStyle="1" w:styleId="TITREGRAPH">
    <w:name w:val="TITRE GRAPH"/>
    <w:basedOn w:val="Normal"/>
    <w:qFormat/>
    <w:rsid w:val="00146245"/>
    <w:pPr>
      <w:spacing w:after="200" w:line="276" w:lineRule="auto"/>
      <w:jc w:val="center"/>
    </w:pPr>
    <w:rPr>
      <w:rFonts w:asciiTheme="minorHAnsi" w:eastAsiaTheme="minorHAnsi" w:hAnsiTheme="minorHAnsi" w:cstheme="minorBidi"/>
      <w:b/>
      <w:sz w:val="24"/>
      <w:szCs w:val="22"/>
      <w:lang w:eastAsia="en-US"/>
    </w:rPr>
  </w:style>
  <w:style w:type="paragraph" w:customStyle="1" w:styleId="SOURCE">
    <w:name w:val="SOURCE"/>
    <w:basedOn w:val="Normal"/>
    <w:qFormat/>
    <w:rsid w:val="00146245"/>
    <w:pPr>
      <w:spacing w:after="200" w:line="276" w:lineRule="auto"/>
      <w:jc w:val="right"/>
    </w:pPr>
    <w:rPr>
      <w:rFonts w:asciiTheme="minorHAnsi" w:eastAsiaTheme="minorHAnsi" w:hAnsiTheme="minorHAnsi" w:cstheme="minorBidi"/>
      <w:i/>
      <w:sz w:val="16"/>
      <w:szCs w:val="22"/>
      <w:lang w:eastAsia="en-US"/>
    </w:rPr>
  </w:style>
  <w:style w:type="paragraph" w:customStyle="1" w:styleId="TITREPARTIESANSSAUT">
    <w:name w:val="TITRE PARTIE SANS SAUT"/>
    <w:basedOn w:val="D1TITREPARTIE"/>
    <w:qFormat/>
    <w:rsid w:val="00224413"/>
    <w:pPr>
      <w:pageBreakBefore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ANDA\Documents\MES%20DOCS\ENSEIGNEMENT\GEA\PRATIQUE%20EXCEL\FICHIERS%20ENT\CORRECTION%20ETABLISSEMENTS%20EN%20AQUITAINE%20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308633430803952"/>
          <c:y val="2.2969618117356212E-2"/>
          <c:w val="0.46904746800014929"/>
          <c:h val="0.87251516660700923"/>
        </c:manualLayout>
      </c:layout>
      <c:barChart>
        <c:barDir val="bar"/>
        <c:grouping val="stacked"/>
        <c:varyColors val="0"/>
        <c:ser>
          <c:idx val="0"/>
          <c:order val="0"/>
          <c:tx>
            <c:strRef>
              <c:f>'Année 2012 (EFFECTIFS)'!$B$1</c:f>
              <c:strCache>
                <c:ptCount val="1"/>
                <c:pt idx="0">
                  <c:v>0 salarié</c:v>
                </c:pt>
              </c:strCache>
            </c:strRef>
          </c:tx>
          <c:spPr>
            <a:solidFill>
              <a:schemeClr val="accent2">
                <a:lumMod val="20000"/>
                <a:lumOff val="80000"/>
              </a:schemeClr>
            </a:solidFill>
            <a:ln>
              <a:solidFill>
                <a:schemeClr val="tx1">
                  <a:lumMod val="75000"/>
                  <a:lumOff val="25000"/>
                </a:schemeClr>
              </a:solidFill>
            </a:ln>
          </c:spPr>
          <c:invertIfNegative val="0"/>
          <c:cat>
            <c:strRef>
              <c:f>'Année 2012 (EFFECTIFS)'!$A$2:$A$18</c:f>
              <c:strCache>
                <c:ptCount val="17"/>
                <c:pt idx="0">
                  <c:v>Cokéfaction et raffinage</c:v>
                </c:pt>
                <c:pt idx="1">
                  <c:v>Fabrication de matériels de transport</c:v>
                </c:pt>
                <c:pt idx="2">
                  <c:v>Fabrication d'équipements électriques, électroniques, informatiques ; fab. de machines</c:v>
                </c:pt>
                <c:pt idx="3">
                  <c:v>Fabrication de denrées alimentaires, de boissons et  de produits à base de tabac</c:v>
                </c:pt>
                <c:pt idx="4">
                  <c:v>Industries extractives, énergie, eau, gestion des déchets et dépollution</c:v>
                </c:pt>
                <c:pt idx="5">
                  <c:v>Transports et entreposage</c:v>
                </c:pt>
                <c:pt idx="6">
                  <c:v>Information et communication</c:v>
                </c:pt>
                <c:pt idx="7">
                  <c:v>Fabrication d’autres produits industriels</c:v>
                </c:pt>
                <c:pt idx="8">
                  <c:v>Activités financières et d'assurance</c:v>
                </c:pt>
                <c:pt idx="9">
                  <c:v>Hébergement et restauration</c:v>
                </c:pt>
                <c:pt idx="10">
                  <c:v>Autres activités de services</c:v>
                </c:pt>
                <c:pt idx="11">
                  <c:v>Activités immobilières</c:v>
                </c:pt>
                <c:pt idx="12">
                  <c:v>Construction</c:v>
                </c:pt>
                <c:pt idx="13">
                  <c:v>Administration publique, enseignement, santé humaine et action sociale</c:v>
                </c:pt>
                <c:pt idx="14">
                  <c:v>Activités spécialisées, scientifiques et techniques, services administratifs et de soutien</c:v>
                </c:pt>
                <c:pt idx="15">
                  <c:v>Commerce ; réparation d'automobiles et de motocycles</c:v>
                </c:pt>
                <c:pt idx="16">
                  <c:v>Agriculture, sylviculture et pêche</c:v>
                </c:pt>
              </c:strCache>
            </c:strRef>
          </c:cat>
          <c:val>
            <c:numRef>
              <c:f>'Année 2012 (EFFECTIFS)'!$B$2:$B$18</c:f>
              <c:numCache>
                <c:formatCode>#,##0</c:formatCode>
                <c:ptCount val="17"/>
                <c:pt idx="0">
                  <c:v>12</c:v>
                </c:pt>
                <c:pt idx="1">
                  <c:v>106</c:v>
                </c:pt>
                <c:pt idx="2">
                  <c:v>291</c:v>
                </c:pt>
                <c:pt idx="3">
                  <c:v>1528</c:v>
                </c:pt>
                <c:pt idx="4">
                  <c:v>3852</c:v>
                </c:pt>
                <c:pt idx="5">
                  <c:v>3203</c:v>
                </c:pt>
                <c:pt idx="6">
                  <c:v>5020</c:v>
                </c:pt>
                <c:pt idx="7">
                  <c:v>6507</c:v>
                </c:pt>
                <c:pt idx="8">
                  <c:v>8057</c:v>
                </c:pt>
                <c:pt idx="9">
                  <c:v>10157</c:v>
                </c:pt>
                <c:pt idx="10">
                  <c:v>26688</c:v>
                </c:pt>
                <c:pt idx="11">
                  <c:v>32724</c:v>
                </c:pt>
                <c:pt idx="12">
                  <c:v>28372</c:v>
                </c:pt>
                <c:pt idx="13">
                  <c:v>34643</c:v>
                </c:pt>
                <c:pt idx="14">
                  <c:v>38986</c:v>
                </c:pt>
                <c:pt idx="15">
                  <c:v>36552</c:v>
                </c:pt>
                <c:pt idx="16">
                  <c:v>60630</c:v>
                </c:pt>
              </c:numCache>
            </c:numRef>
          </c:val>
          <c:extLst>
            <c:ext xmlns:c16="http://schemas.microsoft.com/office/drawing/2014/chart" uri="{C3380CC4-5D6E-409C-BE32-E72D297353CC}">
              <c16:uniqueId val="{00000000-5C75-4CE0-8CA5-BD60C90BC46E}"/>
            </c:ext>
          </c:extLst>
        </c:ser>
        <c:ser>
          <c:idx val="1"/>
          <c:order val="1"/>
          <c:tx>
            <c:strRef>
              <c:f>'Année 2012 (EFFECTIFS)'!$C$1</c:f>
              <c:strCache>
                <c:ptCount val="1"/>
                <c:pt idx="0">
                  <c:v>1 à 9 salariés</c:v>
                </c:pt>
              </c:strCache>
            </c:strRef>
          </c:tx>
          <c:spPr>
            <a:solidFill>
              <a:schemeClr val="accent2">
                <a:lumMod val="40000"/>
                <a:lumOff val="60000"/>
              </a:schemeClr>
            </a:solidFill>
            <a:ln>
              <a:solidFill>
                <a:schemeClr val="tx1">
                  <a:lumMod val="75000"/>
                  <a:lumOff val="25000"/>
                </a:schemeClr>
              </a:solidFill>
            </a:ln>
          </c:spPr>
          <c:invertIfNegative val="0"/>
          <c:cat>
            <c:strRef>
              <c:f>'Année 2012 (EFFECTIFS)'!$A$2:$A$18</c:f>
              <c:strCache>
                <c:ptCount val="17"/>
                <c:pt idx="0">
                  <c:v>Cokéfaction et raffinage</c:v>
                </c:pt>
                <c:pt idx="1">
                  <c:v>Fabrication de matériels de transport</c:v>
                </c:pt>
                <c:pt idx="2">
                  <c:v>Fabrication d'équipements électriques, électroniques, informatiques ; fab. de machines</c:v>
                </c:pt>
                <c:pt idx="3">
                  <c:v>Fabrication de denrées alimentaires, de boissons et  de produits à base de tabac</c:v>
                </c:pt>
                <c:pt idx="4">
                  <c:v>Industries extractives, énergie, eau, gestion des déchets et dépollution</c:v>
                </c:pt>
                <c:pt idx="5">
                  <c:v>Transports et entreposage</c:v>
                </c:pt>
                <c:pt idx="6">
                  <c:v>Information et communication</c:v>
                </c:pt>
                <c:pt idx="7">
                  <c:v>Fabrication d’autres produits industriels</c:v>
                </c:pt>
                <c:pt idx="8">
                  <c:v>Activités financières et d'assurance</c:v>
                </c:pt>
                <c:pt idx="9">
                  <c:v>Hébergement et restauration</c:v>
                </c:pt>
                <c:pt idx="10">
                  <c:v>Autres activités de services</c:v>
                </c:pt>
                <c:pt idx="11">
                  <c:v>Activités immobilières</c:v>
                </c:pt>
                <c:pt idx="12">
                  <c:v>Construction</c:v>
                </c:pt>
                <c:pt idx="13">
                  <c:v>Administration publique, enseignement, santé humaine et action sociale</c:v>
                </c:pt>
                <c:pt idx="14">
                  <c:v>Activités spécialisées, scientifiques et techniques, services administratifs et de soutien</c:v>
                </c:pt>
                <c:pt idx="15">
                  <c:v>Commerce ; réparation d'automobiles et de motocycles</c:v>
                </c:pt>
                <c:pt idx="16">
                  <c:v>Agriculture, sylviculture et pêche</c:v>
                </c:pt>
              </c:strCache>
            </c:strRef>
          </c:cat>
          <c:val>
            <c:numRef>
              <c:f>'Année 2012 (EFFECTIFS)'!$C$2:$C$18</c:f>
              <c:numCache>
                <c:formatCode>#,##0</c:formatCode>
                <c:ptCount val="17"/>
                <c:pt idx="0">
                  <c:v>2</c:v>
                </c:pt>
                <c:pt idx="1">
                  <c:v>70</c:v>
                </c:pt>
                <c:pt idx="2">
                  <c:v>293</c:v>
                </c:pt>
                <c:pt idx="3">
                  <c:v>2135</c:v>
                </c:pt>
                <c:pt idx="4">
                  <c:v>585</c:v>
                </c:pt>
                <c:pt idx="5">
                  <c:v>1601</c:v>
                </c:pt>
                <c:pt idx="6">
                  <c:v>1094</c:v>
                </c:pt>
                <c:pt idx="7">
                  <c:v>2631</c:v>
                </c:pt>
                <c:pt idx="8">
                  <c:v>3995</c:v>
                </c:pt>
                <c:pt idx="9">
                  <c:v>6588</c:v>
                </c:pt>
                <c:pt idx="10">
                  <c:v>7430</c:v>
                </c:pt>
                <c:pt idx="11">
                  <c:v>2168</c:v>
                </c:pt>
                <c:pt idx="12">
                  <c:v>10147</c:v>
                </c:pt>
                <c:pt idx="13">
                  <c:v>9257</c:v>
                </c:pt>
                <c:pt idx="14">
                  <c:v>10777</c:v>
                </c:pt>
                <c:pt idx="15">
                  <c:v>18363</c:v>
                </c:pt>
                <c:pt idx="16">
                  <c:v>7448</c:v>
                </c:pt>
              </c:numCache>
            </c:numRef>
          </c:val>
          <c:extLst>
            <c:ext xmlns:c16="http://schemas.microsoft.com/office/drawing/2014/chart" uri="{C3380CC4-5D6E-409C-BE32-E72D297353CC}">
              <c16:uniqueId val="{00000001-5C75-4CE0-8CA5-BD60C90BC46E}"/>
            </c:ext>
          </c:extLst>
        </c:ser>
        <c:ser>
          <c:idx val="2"/>
          <c:order val="2"/>
          <c:tx>
            <c:strRef>
              <c:f>'Année 2012 (EFFECTIFS)'!$D$1</c:f>
              <c:strCache>
                <c:ptCount val="1"/>
                <c:pt idx="0">
                  <c:v>10 à 19 salariés</c:v>
                </c:pt>
              </c:strCache>
            </c:strRef>
          </c:tx>
          <c:spPr>
            <a:solidFill>
              <a:schemeClr val="accent2">
                <a:lumMod val="60000"/>
                <a:lumOff val="40000"/>
              </a:schemeClr>
            </a:solidFill>
            <a:ln>
              <a:solidFill>
                <a:schemeClr val="tx1">
                  <a:lumMod val="75000"/>
                  <a:lumOff val="25000"/>
                </a:schemeClr>
              </a:solidFill>
            </a:ln>
          </c:spPr>
          <c:invertIfNegative val="0"/>
          <c:cat>
            <c:strRef>
              <c:f>'Année 2012 (EFFECTIFS)'!$A$2:$A$18</c:f>
              <c:strCache>
                <c:ptCount val="17"/>
                <c:pt idx="0">
                  <c:v>Cokéfaction et raffinage</c:v>
                </c:pt>
                <c:pt idx="1">
                  <c:v>Fabrication de matériels de transport</c:v>
                </c:pt>
                <c:pt idx="2">
                  <c:v>Fabrication d'équipements électriques, électroniques, informatiques ; fab. de machines</c:v>
                </c:pt>
                <c:pt idx="3">
                  <c:v>Fabrication de denrées alimentaires, de boissons et  de produits à base de tabac</c:v>
                </c:pt>
                <c:pt idx="4">
                  <c:v>Industries extractives, énergie, eau, gestion des déchets et dépollution</c:v>
                </c:pt>
                <c:pt idx="5">
                  <c:v>Transports et entreposage</c:v>
                </c:pt>
                <c:pt idx="6">
                  <c:v>Information et communication</c:v>
                </c:pt>
                <c:pt idx="7">
                  <c:v>Fabrication d’autres produits industriels</c:v>
                </c:pt>
                <c:pt idx="8">
                  <c:v>Activités financières et d'assurance</c:v>
                </c:pt>
                <c:pt idx="9">
                  <c:v>Hébergement et restauration</c:v>
                </c:pt>
                <c:pt idx="10">
                  <c:v>Autres activités de services</c:v>
                </c:pt>
                <c:pt idx="11">
                  <c:v>Activités immobilières</c:v>
                </c:pt>
                <c:pt idx="12">
                  <c:v>Construction</c:v>
                </c:pt>
                <c:pt idx="13">
                  <c:v>Administration publique, enseignement, santé humaine et action sociale</c:v>
                </c:pt>
                <c:pt idx="14">
                  <c:v>Activités spécialisées, scientifiques et techniques, services administratifs et de soutien</c:v>
                </c:pt>
                <c:pt idx="15">
                  <c:v>Commerce ; réparation d'automobiles et de motocycles</c:v>
                </c:pt>
                <c:pt idx="16">
                  <c:v>Agriculture, sylviculture et pêche</c:v>
                </c:pt>
              </c:strCache>
            </c:strRef>
          </c:cat>
          <c:val>
            <c:numRef>
              <c:f>'Année 2012 (EFFECTIFS)'!$D$2:$D$18</c:f>
              <c:numCache>
                <c:formatCode>#,##0</c:formatCode>
                <c:ptCount val="17"/>
                <c:pt idx="0">
                  <c:v>1</c:v>
                </c:pt>
                <c:pt idx="1">
                  <c:v>26</c:v>
                </c:pt>
                <c:pt idx="2">
                  <c:v>76</c:v>
                </c:pt>
                <c:pt idx="3">
                  <c:v>311</c:v>
                </c:pt>
                <c:pt idx="4">
                  <c:v>173</c:v>
                </c:pt>
                <c:pt idx="5">
                  <c:v>451</c:v>
                </c:pt>
                <c:pt idx="6">
                  <c:v>184</c:v>
                </c:pt>
                <c:pt idx="7">
                  <c:v>544</c:v>
                </c:pt>
                <c:pt idx="8">
                  <c:v>352</c:v>
                </c:pt>
                <c:pt idx="9">
                  <c:v>641</c:v>
                </c:pt>
                <c:pt idx="10">
                  <c:v>379</c:v>
                </c:pt>
                <c:pt idx="11">
                  <c:v>65</c:v>
                </c:pt>
                <c:pt idx="12">
                  <c:v>1010</c:v>
                </c:pt>
                <c:pt idx="13">
                  <c:v>2490</c:v>
                </c:pt>
                <c:pt idx="14">
                  <c:v>990</c:v>
                </c:pt>
                <c:pt idx="15">
                  <c:v>1886</c:v>
                </c:pt>
                <c:pt idx="16">
                  <c:v>347</c:v>
                </c:pt>
              </c:numCache>
            </c:numRef>
          </c:val>
          <c:extLst>
            <c:ext xmlns:c16="http://schemas.microsoft.com/office/drawing/2014/chart" uri="{C3380CC4-5D6E-409C-BE32-E72D297353CC}">
              <c16:uniqueId val="{00000002-5C75-4CE0-8CA5-BD60C90BC46E}"/>
            </c:ext>
          </c:extLst>
        </c:ser>
        <c:ser>
          <c:idx val="3"/>
          <c:order val="3"/>
          <c:tx>
            <c:strRef>
              <c:f>'Année 2012 (EFFECTIFS)'!$E$1</c:f>
              <c:strCache>
                <c:ptCount val="1"/>
                <c:pt idx="0">
                  <c:v>20 à 99 salariés</c:v>
                </c:pt>
              </c:strCache>
            </c:strRef>
          </c:tx>
          <c:spPr>
            <a:solidFill>
              <a:schemeClr val="accent2"/>
            </a:solidFill>
            <a:ln>
              <a:solidFill>
                <a:schemeClr val="tx1">
                  <a:lumMod val="75000"/>
                  <a:lumOff val="25000"/>
                </a:schemeClr>
              </a:solidFill>
            </a:ln>
          </c:spPr>
          <c:invertIfNegative val="0"/>
          <c:cat>
            <c:strRef>
              <c:f>'Année 2012 (EFFECTIFS)'!$A$2:$A$18</c:f>
              <c:strCache>
                <c:ptCount val="17"/>
                <c:pt idx="0">
                  <c:v>Cokéfaction et raffinage</c:v>
                </c:pt>
                <c:pt idx="1">
                  <c:v>Fabrication de matériels de transport</c:v>
                </c:pt>
                <c:pt idx="2">
                  <c:v>Fabrication d'équipements électriques, électroniques, informatiques ; fab. de machines</c:v>
                </c:pt>
                <c:pt idx="3">
                  <c:v>Fabrication de denrées alimentaires, de boissons et  de produits à base de tabac</c:v>
                </c:pt>
                <c:pt idx="4">
                  <c:v>Industries extractives, énergie, eau, gestion des déchets et dépollution</c:v>
                </c:pt>
                <c:pt idx="5">
                  <c:v>Transports et entreposage</c:v>
                </c:pt>
                <c:pt idx="6">
                  <c:v>Information et communication</c:v>
                </c:pt>
                <c:pt idx="7">
                  <c:v>Fabrication d’autres produits industriels</c:v>
                </c:pt>
                <c:pt idx="8">
                  <c:v>Activités financières et d'assurance</c:v>
                </c:pt>
                <c:pt idx="9">
                  <c:v>Hébergement et restauration</c:v>
                </c:pt>
                <c:pt idx="10">
                  <c:v>Autres activités de services</c:v>
                </c:pt>
                <c:pt idx="11">
                  <c:v>Activités immobilières</c:v>
                </c:pt>
                <c:pt idx="12">
                  <c:v>Construction</c:v>
                </c:pt>
                <c:pt idx="13">
                  <c:v>Administration publique, enseignement, santé humaine et action sociale</c:v>
                </c:pt>
                <c:pt idx="14">
                  <c:v>Activités spécialisées, scientifiques et techniques, services administratifs et de soutien</c:v>
                </c:pt>
                <c:pt idx="15">
                  <c:v>Commerce ; réparation d'automobiles et de motocycles</c:v>
                </c:pt>
                <c:pt idx="16">
                  <c:v>Agriculture, sylviculture et pêche</c:v>
                </c:pt>
              </c:strCache>
            </c:strRef>
          </c:cat>
          <c:val>
            <c:numRef>
              <c:f>'Année 2012 (EFFECTIFS)'!$E$2:$E$18</c:f>
              <c:numCache>
                <c:formatCode>#,##0</c:formatCode>
                <c:ptCount val="17"/>
                <c:pt idx="0">
                  <c:v>0</c:v>
                </c:pt>
                <c:pt idx="1">
                  <c:v>24</c:v>
                </c:pt>
                <c:pt idx="2">
                  <c:v>87</c:v>
                </c:pt>
                <c:pt idx="3">
                  <c:v>183</c:v>
                </c:pt>
                <c:pt idx="4">
                  <c:v>205</c:v>
                </c:pt>
                <c:pt idx="5">
                  <c:v>608</c:v>
                </c:pt>
                <c:pt idx="6">
                  <c:v>148</c:v>
                </c:pt>
                <c:pt idx="7">
                  <c:v>527</c:v>
                </c:pt>
                <c:pt idx="8">
                  <c:v>166</c:v>
                </c:pt>
                <c:pt idx="9">
                  <c:v>344</c:v>
                </c:pt>
                <c:pt idx="10">
                  <c:v>244</c:v>
                </c:pt>
                <c:pt idx="11">
                  <c:v>47</c:v>
                </c:pt>
                <c:pt idx="12">
                  <c:v>669</c:v>
                </c:pt>
                <c:pt idx="13">
                  <c:v>2826</c:v>
                </c:pt>
                <c:pt idx="14">
                  <c:v>707</c:v>
                </c:pt>
                <c:pt idx="15">
                  <c:v>1148</c:v>
                </c:pt>
                <c:pt idx="16">
                  <c:v>200</c:v>
                </c:pt>
              </c:numCache>
            </c:numRef>
          </c:val>
          <c:extLst>
            <c:ext xmlns:c16="http://schemas.microsoft.com/office/drawing/2014/chart" uri="{C3380CC4-5D6E-409C-BE32-E72D297353CC}">
              <c16:uniqueId val="{00000003-5C75-4CE0-8CA5-BD60C90BC46E}"/>
            </c:ext>
          </c:extLst>
        </c:ser>
        <c:ser>
          <c:idx val="4"/>
          <c:order val="4"/>
          <c:tx>
            <c:strRef>
              <c:f>'Année 2012 (EFFECTIFS)'!$F$1</c:f>
              <c:strCache>
                <c:ptCount val="1"/>
                <c:pt idx="0">
                  <c:v>100 salariés ou plus</c:v>
                </c:pt>
              </c:strCache>
            </c:strRef>
          </c:tx>
          <c:spPr>
            <a:solidFill>
              <a:schemeClr val="accent2">
                <a:lumMod val="75000"/>
              </a:schemeClr>
            </a:solidFill>
            <a:ln>
              <a:solidFill>
                <a:schemeClr val="tx1">
                  <a:lumMod val="75000"/>
                  <a:lumOff val="25000"/>
                </a:schemeClr>
              </a:solidFill>
            </a:ln>
          </c:spPr>
          <c:invertIfNegative val="0"/>
          <c:cat>
            <c:strRef>
              <c:f>'Année 2012 (EFFECTIFS)'!$A$2:$A$18</c:f>
              <c:strCache>
                <c:ptCount val="17"/>
                <c:pt idx="0">
                  <c:v>Cokéfaction et raffinage</c:v>
                </c:pt>
                <c:pt idx="1">
                  <c:v>Fabrication de matériels de transport</c:v>
                </c:pt>
                <c:pt idx="2">
                  <c:v>Fabrication d'équipements électriques, électroniques, informatiques ; fab. de machines</c:v>
                </c:pt>
                <c:pt idx="3">
                  <c:v>Fabrication de denrées alimentaires, de boissons et  de produits à base de tabac</c:v>
                </c:pt>
                <c:pt idx="4">
                  <c:v>Industries extractives, énergie, eau, gestion des déchets et dépollution</c:v>
                </c:pt>
                <c:pt idx="5">
                  <c:v>Transports et entreposage</c:v>
                </c:pt>
                <c:pt idx="6">
                  <c:v>Information et communication</c:v>
                </c:pt>
                <c:pt idx="7">
                  <c:v>Fabrication d’autres produits industriels</c:v>
                </c:pt>
                <c:pt idx="8">
                  <c:v>Activités financières et d'assurance</c:v>
                </c:pt>
                <c:pt idx="9">
                  <c:v>Hébergement et restauration</c:v>
                </c:pt>
                <c:pt idx="10">
                  <c:v>Autres activités de services</c:v>
                </c:pt>
                <c:pt idx="11">
                  <c:v>Activités immobilières</c:v>
                </c:pt>
                <c:pt idx="12">
                  <c:v>Construction</c:v>
                </c:pt>
                <c:pt idx="13">
                  <c:v>Administration publique, enseignement, santé humaine et action sociale</c:v>
                </c:pt>
                <c:pt idx="14">
                  <c:v>Activités spécialisées, scientifiques et techniques, services administratifs et de soutien</c:v>
                </c:pt>
                <c:pt idx="15">
                  <c:v>Commerce ; réparation d'automobiles et de motocycles</c:v>
                </c:pt>
                <c:pt idx="16">
                  <c:v>Agriculture, sylviculture et pêche</c:v>
                </c:pt>
              </c:strCache>
            </c:strRef>
          </c:cat>
          <c:val>
            <c:numRef>
              <c:f>'Année 2012 (EFFECTIFS)'!$F$2:$F$18</c:f>
              <c:numCache>
                <c:formatCode>#,##0</c:formatCode>
                <c:ptCount val="17"/>
                <c:pt idx="0">
                  <c:v>0</c:v>
                </c:pt>
                <c:pt idx="1">
                  <c:v>22</c:v>
                </c:pt>
                <c:pt idx="2">
                  <c:v>18</c:v>
                </c:pt>
                <c:pt idx="3">
                  <c:v>46</c:v>
                </c:pt>
                <c:pt idx="4">
                  <c:v>37</c:v>
                </c:pt>
                <c:pt idx="5">
                  <c:v>91</c:v>
                </c:pt>
                <c:pt idx="6">
                  <c:v>42</c:v>
                </c:pt>
                <c:pt idx="7">
                  <c:v>105</c:v>
                </c:pt>
                <c:pt idx="8">
                  <c:v>39</c:v>
                </c:pt>
                <c:pt idx="9">
                  <c:v>9</c:v>
                </c:pt>
                <c:pt idx="10">
                  <c:v>17</c:v>
                </c:pt>
                <c:pt idx="11">
                  <c:v>9</c:v>
                </c:pt>
                <c:pt idx="12">
                  <c:v>42</c:v>
                </c:pt>
                <c:pt idx="13">
                  <c:v>527</c:v>
                </c:pt>
                <c:pt idx="14">
                  <c:v>107</c:v>
                </c:pt>
                <c:pt idx="15">
                  <c:v>149</c:v>
                </c:pt>
                <c:pt idx="16">
                  <c:v>5</c:v>
                </c:pt>
              </c:numCache>
            </c:numRef>
          </c:val>
          <c:extLst>
            <c:ext xmlns:c16="http://schemas.microsoft.com/office/drawing/2014/chart" uri="{C3380CC4-5D6E-409C-BE32-E72D297353CC}">
              <c16:uniqueId val="{00000004-5C75-4CE0-8CA5-BD60C90BC46E}"/>
            </c:ext>
          </c:extLst>
        </c:ser>
        <c:dLbls>
          <c:showLegendKey val="0"/>
          <c:showVal val="0"/>
          <c:showCatName val="0"/>
          <c:showSerName val="0"/>
          <c:showPercent val="0"/>
          <c:showBubbleSize val="0"/>
        </c:dLbls>
        <c:gapWidth val="150"/>
        <c:overlap val="100"/>
        <c:axId val="205497088"/>
        <c:axId val="205498624"/>
      </c:barChart>
      <c:catAx>
        <c:axId val="205497088"/>
        <c:scaling>
          <c:orientation val="minMax"/>
        </c:scaling>
        <c:delete val="0"/>
        <c:axPos val="l"/>
        <c:numFmt formatCode="General" sourceLinked="0"/>
        <c:majorTickMark val="out"/>
        <c:minorTickMark val="none"/>
        <c:tickLblPos val="nextTo"/>
        <c:crossAx val="205498624"/>
        <c:crosses val="autoZero"/>
        <c:auto val="1"/>
        <c:lblAlgn val="ctr"/>
        <c:lblOffset val="100"/>
        <c:noMultiLvlLbl val="0"/>
      </c:catAx>
      <c:valAx>
        <c:axId val="205498624"/>
        <c:scaling>
          <c:orientation val="minMax"/>
          <c:max val="70000"/>
          <c:min val="0"/>
        </c:scaling>
        <c:delete val="0"/>
        <c:axPos val="b"/>
        <c:majorGridlines/>
        <c:title>
          <c:tx>
            <c:rich>
              <a:bodyPr/>
              <a:lstStyle/>
              <a:p>
                <a:pPr>
                  <a:defRPr/>
                </a:pPr>
                <a:r>
                  <a:rPr lang="en-US"/>
                  <a:t>Nombre d'établissements</a:t>
                </a:r>
              </a:p>
            </c:rich>
          </c:tx>
          <c:layout>
            <c:manualLayout>
              <c:xMode val="edge"/>
              <c:yMode val="edge"/>
              <c:x val="0.69931698262171871"/>
              <c:y val="0.96065157001360246"/>
            </c:manualLayout>
          </c:layout>
          <c:overlay val="0"/>
        </c:title>
        <c:numFmt formatCode="#,##0" sourceLinked="1"/>
        <c:majorTickMark val="out"/>
        <c:minorTickMark val="none"/>
        <c:tickLblPos val="nextTo"/>
        <c:crossAx val="205497088"/>
        <c:crosses val="autoZero"/>
        <c:crossBetween val="between"/>
      </c:valAx>
      <c:spPr>
        <a:ln w="6350">
          <a:solidFill>
            <a:schemeClr val="bg1">
              <a:lumMod val="50000"/>
            </a:schemeClr>
          </a:solidFill>
        </a:ln>
      </c:spPr>
    </c:plotArea>
    <c:legend>
      <c:legendPos val="r"/>
      <c:layout>
        <c:manualLayout>
          <c:xMode val="edge"/>
          <c:yMode val="edge"/>
          <c:x val="0.67605670083941605"/>
          <c:y val="0.50089817255171576"/>
          <c:w val="0.24742259529606614"/>
          <c:h val="0.34855479343668322"/>
        </c:manualLayout>
      </c:layout>
      <c:overlay val="0"/>
      <c:spPr>
        <a:solidFill>
          <a:schemeClr val="bg1"/>
        </a:solidFill>
        <a:ln>
          <a:solidFill>
            <a:schemeClr val="bg1">
              <a:lumMod val="50000"/>
            </a:schemeClr>
          </a:solidFill>
        </a:ln>
        <a:effectLst>
          <a:outerShdw blurRad="50800" dist="38100" dir="2700000" algn="tl" rotWithShape="0">
            <a:prstClr val="black">
              <a:alpha val="40000"/>
            </a:prstClr>
          </a:outerShdw>
        </a:effectLst>
      </c:spPr>
    </c:legend>
    <c:plotVisOnly val="1"/>
    <c:dispBlanksAs val="gap"/>
    <c:showDLblsOverMax val="0"/>
  </c:chart>
  <c:spPr>
    <a:noFill/>
    <a:ln>
      <a:noFill/>
    </a:ln>
  </c:spPr>
  <c:txPr>
    <a:bodyPr/>
    <a:lstStyle/>
    <a:p>
      <a:pPr>
        <a:defRPr sz="800"/>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A47C7-D618-429E-8D88-B68AB29B9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2565</Words>
  <Characters>14108</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COUSSAUD</dc:creator>
  <cp:lastModifiedBy>Pascal Coussaud</cp:lastModifiedBy>
  <cp:revision>4</cp:revision>
  <dcterms:created xsi:type="dcterms:W3CDTF">2022-09-04T15:22:00Z</dcterms:created>
  <dcterms:modified xsi:type="dcterms:W3CDTF">2022-09-05T14:55:00Z</dcterms:modified>
</cp:coreProperties>
</file>