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022" w:rsidRPr="00C74E41" w:rsidRDefault="00070022" w:rsidP="00C74E41">
      <w:bookmarkStart w:id="0" w:name="_Toc36328080"/>
      <w:bookmarkStart w:id="1" w:name="_Toc49857497"/>
      <w:r w:rsidRPr="00C74E41">
        <w:t>Méthodes d’étude en Sciences Sociales</w:t>
      </w:r>
    </w:p>
    <w:p w:rsidR="00070022" w:rsidRPr="00C74E41" w:rsidRDefault="00070022" w:rsidP="00C74E41">
      <w:bookmarkStart w:id="2" w:name="_Toc36328081"/>
      <w:bookmarkStart w:id="3" w:name="_Toc50042611"/>
      <w:bookmarkEnd w:id="0"/>
      <w:bookmarkEnd w:id="1"/>
      <w:r w:rsidRPr="00C74E41">
        <w:t>La démarche d’étude : une hiérarchie d’actes épistémologiques</w:t>
      </w:r>
      <w:bookmarkEnd w:id="2"/>
    </w:p>
    <w:p w:rsidR="00070022" w:rsidRPr="00C74E41" w:rsidRDefault="00070022" w:rsidP="00C74E41">
      <w:r w:rsidRPr="00C74E41">
        <w:t>La notion de méthode</w:t>
      </w:r>
      <w:bookmarkEnd w:id="3"/>
      <w:r w:rsidR="00721B63">
        <w:t xml:space="preserve"> en </w:t>
      </w:r>
      <w:r w:rsidRPr="00C74E41">
        <w:t>Sciences Sociales</w:t>
      </w:r>
    </w:p>
    <w:p w:rsidR="00C74E41" w:rsidRPr="00C74E41" w:rsidRDefault="00C74E41" w:rsidP="00C74E41">
      <w:r w:rsidRPr="00C74E41">
        <w:t xml:space="preserve">Pour étudier les faits sociaux de façon </w:t>
      </w:r>
      <w:r w:rsidRPr="00141649">
        <w:rPr>
          <w:u w:val="single"/>
        </w:rPr>
        <w:t>scientifique</w:t>
      </w:r>
      <w:r w:rsidRPr="00EA469B">
        <w:t>,</w:t>
      </w:r>
      <w:r w:rsidRPr="00C74E41">
        <w:t xml:space="preserve"> il faut « </w:t>
      </w:r>
      <w:r w:rsidRPr="00412807">
        <w:rPr>
          <w:highlight w:val="yellow"/>
        </w:rPr>
        <w:t>observer vis-à-vis d'eux une certaine attitude mentale</w:t>
      </w:r>
      <w:r w:rsidRPr="00C74E41">
        <w:t xml:space="preserve"> » (DURKHEIM : </w:t>
      </w:r>
      <w:r w:rsidRPr="00C74E41">
        <w:rPr>
          <w:highlight w:val="yellow"/>
        </w:rPr>
        <w:t>Règles de la méthode sociologique</w:t>
      </w:r>
      <w:r w:rsidRPr="00C74E41">
        <w:t>, 1895).</w:t>
      </w:r>
    </w:p>
    <w:p w:rsidR="00C74E41" w:rsidRPr="00C74E41" w:rsidRDefault="00C74E41" w:rsidP="00C74E41">
      <w:r w:rsidRPr="00C74E41">
        <w:t>En Sciences Sociales, il existe différentes « </w:t>
      </w:r>
      <w:r w:rsidRPr="00412807">
        <w:rPr>
          <w:highlight w:val="yellow"/>
        </w:rPr>
        <w:t>attitudes mentales</w:t>
      </w:r>
      <w:r w:rsidRPr="00C74E41">
        <w:t xml:space="preserve"> » permettant l’étude scientifique des faits sociaux, mais elles renvoient toutes à un ensemble ordonné d'opérations mises en œuvre pour atteindre un ou plusieurs objectifs d’étude et </w:t>
      </w:r>
      <w:r w:rsidRPr="00141649">
        <w:rPr>
          <w:u w:val="single"/>
        </w:rPr>
        <w:t>permettre de sélectionner et de coordonner les techniques d’observation</w:t>
      </w:r>
      <w:r w:rsidRPr="00C74E41">
        <w:t xml:space="preserve"> (recueil des données à l’aide d’un questionnaire, d’un entretien, d’un test, d’une d’expérimentation...), c'est-à-dire à une méthode.</w:t>
      </w:r>
    </w:p>
    <w:p w:rsidR="00C74E41" w:rsidRPr="00C74E41" w:rsidRDefault="00C74E41" w:rsidP="00C74E41">
      <w:r w:rsidRPr="00C74E41">
        <w:t xml:space="preserve">Au sens le plus général du terme, la méthode est </w:t>
      </w:r>
      <w:r w:rsidRPr="00141649">
        <w:rPr>
          <w:u w:val="single"/>
        </w:rPr>
        <w:t>constituée de l'ensemble des opérations intellectuelles par lesquelles une discipline cherche à atteindre les vérités qu'elle poursuit, les démontre et les vérifie</w:t>
      </w:r>
      <w:r w:rsidRPr="00C74E41">
        <w:t>.</w:t>
      </w:r>
    </w:p>
    <w:p w:rsidR="00C74E41" w:rsidRPr="00C74E41" w:rsidRDefault="00C74E41" w:rsidP="00C74E41">
      <w:r w:rsidRPr="00C74E41">
        <w:t xml:space="preserve">La méthode permet de construire un </w:t>
      </w:r>
      <w:r w:rsidRPr="00141649">
        <w:rPr>
          <w:u w:val="single"/>
        </w:rPr>
        <w:t>plan de travail ordonné et logique</w:t>
      </w:r>
      <w:r w:rsidRPr="00C74E41">
        <w:t xml:space="preserve"> en fonction afin de répondre à la question posée au départ.</w:t>
      </w:r>
    </w:p>
    <w:p w:rsidR="00C74E41" w:rsidRPr="00C74E41" w:rsidRDefault="00C74E41" w:rsidP="00C74E41">
      <w:r w:rsidRPr="00C74E41">
        <w:t>Les étapes de la méthode scientifique</w:t>
      </w:r>
    </w:p>
    <w:p w:rsidR="00C74E41" w:rsidRPr="00C74E41" w:rsidRDefault="00A96B94" w:rsidP="00C74E41">
      <w:r>
        <w:rPr>
          <w:noProof/>
        </w:rPr>
        <mc:AlternateContent>
          <mc:Choice Requires="wpg">
            <w:drawing>
              <wp:inline distT="0" distB="0" distL="0" distR="0">
                <wp:extent cx="2909570" cy="3359785"/>
                <wp:effectExtent l="5715" t="1905" r="8890" b="29210"/>
                <wp:docPr id="1" name="Group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9570" cy="3359785"/>
                          <a:chOff x="0" y="0"/>
                          <a:chExt cx="32836" cy="38100"/>
                        </a:xfrm>
                      </wpg:grpSpPr>
                      <wps:wsp>
                        <wps:cNvPr id="2" name="Flèche vers le bas 12"/>
                        <wps:cNvSpPr>
                          <a:spLocks noChangeArrowheads="1"/>
                        </wps:cNvSpPr>
                        <wps:spPr bwMode="auto">
                          <a:xfrm>
                            <a:off x="1905" y="0"/>
                            <a:ext cx="5715" cy="38100"/>
                          </a:xfrm>
                          <a:prstGeom prst="downArrow">
                            <a:avLst>
                              <a:gd name="adj1" fmla="val 50000"/>
                              <a:gd name="adj2" fmla="val 50000"/>
                            </a:avLst>
                          </a:prstGeom>
                          <a:gradFill rotWithShape="1">
                            <a:gsLst>
                              <a:gs pos="0">
                                <a:schemeClr val="tx2">
                                  <a:lumMod val="100000"/>
                                  <a:lumOff val="0"/>
                                </a:schemeClr>
                              </a:gs>
                              <a:gs pos="100000">
                                <a:schemeClr val="tx2">
                                  <a:lumMod val="20000"/>
                                  <a:lumOff val="80000"/>
                                </a:schemeClr>
                              </a:gs>
                            </a:gsLst>
                            <a:lin ang="16200000" scaled="1"/>
                          </a:gradFill>
                          <a:ln>
                            <a:noFill/>
                          </a:ln>
                          <a:effectLst>
                            <a:outerShdw dist="38100" dir="2700000" algn="tl" rotWithShape="0">
                              <a:srgbClr val="000000">
                                <a:alpha val="39999"/>
                              </a:srgbClr>
                            </a:outerShdw>
                          </a:effectLst>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3" name="Text Box 15"/>
                        <wps:cNvSpPr txBox="1">
                          <a:spLocks noChangeArrowheads="1"/>
                        </wps:cNvSpPr>
                        <wps:spPr bwMode="auto">
                          <a:xfrm>
                            <a:off x="0" y="1905"/>
                            <a:ext cx="9525" cy="9525"/>
                          </a:xfrm>
                          <a:prstGeom prst="rect">
                            <a:avLst/>
                          </a:prstGeom>
                          <a:solidFill>
                            <a:schemeClr val="accent1">
                              <a:lumMod val="20000"/>
                              <a:lumOff val="80000"/>
                              <a:alpha val="79999"/>
                            </a:schemeClr>
                          </a:solidFill>
                          <a:ln w="9525">
                            <a:solidFill>
                              <a:schemeClr val="lt1">
                                <a:lumMod val="50000"/>
                                <a:lumOff val="0"/>
                              </a:schemeClr>
                            </a:solidFill>
                            <a:miter lim="800000"/>
                            <a:headEnd/>
                            <a:tailEnd/>
                          </a:ln>
                        </wps:spPr>
                        <wps:txbx>
                          <w:txbxContent>
                            <w:p w:rsidR="00C74E41" w:rsidRDefault="00C74E41" w:rsidP="00070022">
                              <w:pPr>
                                <w:pStyle w:val="NormalWeb"/>
                                <w:spacing w:after="0"/>
                                <w:jc w:val="center"/>
                              </w:pPr>
                              <w:r>
                                <w:rPr>
                                  <w:rFonts w:asciiTheme="minorHAnsi" w:hAnsi="Calibri" w:cstheme="minorBidi"/>
                                  <w:color w:val="000000" w:themeColor="dark1"/>
                                  <w:sz w:val="18"/>
                                  <w:szCs w:val="18"/>
                                </w:rPr>
                                <w:t>RUPTURE</w:t>
                              </w:r>
                            </w:p>
                          </w:txbxContent>
                        </wps:txbx>
                        <wps:bodyPr rot="0" vert="horz" wrap="square" lIns="36000" tIns="36000" rIns="36000" bIns="36000" anchor="ctr" anchorCtr="0" upright="1">
                          <a:noAutofit/>
                        </wps:bodyPr>
                      </wps:wsp>
                      <wps:wsp>
                        <wps:cNvPr id="4" name="Text Box 16"/>
                        <wps:cNvSpPr txBox="1">
                          <a:spLocks noChangeArrowheads="1"/>
                        </wps:cNvSpPr>
                        <wps:spPr bwMode="auto">
                          <a:xfrm>
                            <a:off x="0" y="13335"/>
                            <a:ext cx="9525" cy="9525"/>
                          </a:xfrm>
                          <a:prstGeom prst="rect">
                            <a:avLst/>
                          </a:prstGeom>
                          <a:solidFill>
                            <a:schemeClr val="accent1">
                              <a:lumMod val="60000"/>
                              <a:lumOff val="40000"/>
                              <a:alpha val="79999"/>
                            </a:schemeClr>
                          </a:solidFill>
                          <a:ln w="9525">
                            <a:solidFill>
                              <a:schemeClr val="lt1">
                                <a:lumMod val="50000"/>
                                <a:lumOff val="0"/>
                              </a:schemeClr>
                            </a:solidFill>
                            <a:miter lim="800000"/>
                            <a:headEnd/>
                            <a:tailEnd/>
                          </a:ln>
                        </wps:spPr>
                        <wps:txbx>
                          <w:txbxContent>
                            <w:p w:rsidR="00C74E41" w:rsidRDefault="00C74E41" w:rsidP="00070022">
                              <w:pPr>
                                <w:pStyle w:val="NormalWeb"/>
                                <w:spacing w:after="0"/>
                                <w:jc w:val="center"/>
                              </w:pPr>
                              <w:r>
                                <w:rPr>
                                  <w:rFonts w:asciiTheme="minorHAnsi" w:hAnsi="Calibri" w:cstheme="minorBidi"/>
                                  <w:color w:val="000000" w:themeColor="dark1"/>
                                  <w:sz w:val="18"/>
                                  <w:szCs w:val="18"/>
                                </w:rPr>
                                <w:t>CONSTRUCTION</w:t>
                              </w:r>
                            </w:p>
                          </w:txbxContent>
                        </wps:txbx>
                        <wps:bodyPr rot="0" vert="horz" wrap="square" lIns="36000" tIns="36000" rIns="36000" bIns="36000" anchor="ctr" anchorCtr="0" upright="1">
                          <a:noAutofit/>
                        </wps:bodyPr>
                      </wps:wsp>
                      <wps:wsp>
                        <wps:cNvPr id="5" name="Text Box 17"/>
                        <wps:cNvSpPr txBox="1">
                          <a:spLocks noChangeArrowheads="1"/>
                        </wps:cNvSpPr>
                        <wps:spPr bwMode="auto">
                          <a:xfrm>
                            <a:off x="0" y="24765"/>
                            <a:ext cx="9525" cy="9525"/>
                          </a:xfrm>
                          <a:prstGeom prst="rect">
                            <a:avLst/>
                          </a:prstGeom>
                          <a:solidFill>
                            <a:schemeClr val="accent1">
                              <a:lumMod val="50000"/>
                              <a:lumOff val="0"/>
                              <a:alpha val="79999"/>
                            </a:schemeClr>
                          </a:solidFill>
                          <a:ln w="9525">
                            <a:solidFill>
                              <a:schemeClr val="lt1">
                                <a:lumMod val="50000"/>
                                <a:lumOff val="0"/>
                              </a:schemeClr>
                            </a:solidFill>
                            <a:miter lim="800000"/>
                            <a:headEnd/>
                            <a:tailEnd/>
                          </a:ln>
                        </wps:spPr>
                        <wps:txbx>
                          <w:txbxContent>
                            <w:p w:rsidR="00C74E41" w:rsidRDefault="00C74E41" w:rsidP="00070022">
                              <w:pPr>
                                <w:pStyle w:val="NormalWeb"/>
                                <w:spacing w:after="0"/>
                                <w:jc w:val="center"/>
                              </w:pPr>
                              <w:r>
                                <w:rPr>
                                  <w:rFonts w:asciiTheme="minorHAnsi" w:hAnsi="Calibri" w:cstheme="minorBidi"/>
                                  <w:color w:val="FFFFFF" w:themeColor="background1"/>
                                  <w:sz w:val="18"/>
                                  <w:szCs w:val="18"/>
                                </w:rPr>
                                <w:t>CONSTATATION</w:t>
                              </w:r>
                            </w:p>
                          </w:txbxContent>
                        </wps:txbx>
                        <wps:bodyPr rot="0" vert="horz" wrap="square" lIns="36000" tIns="36000" rIns="36000" bIns="36000" anchor="ctr" anchorCtr="0" upright="1">
                          <a:noAutofit/>
                        </wps:bodyPr>
                      </wps:wsp>
                      <wps:wsp>
                        <wps:cNvPr id="6" name="Text Box 18"/>
                        <wps:cNvSpPr txBox="1">
                          <a:spLocks noChangeArrowheads="1"/>
                        </wps:cNvSpPr>
                        <wps:spPr bwMode="auto">
                          <a:xfrm>
                            <a:off x="13336" y="1908"/>
                            <a:ext cx="19500" cy="3810"/>
                          </a:xfrm>
                          <a:prstGeom prst="rect">
                            <a:avLst/>
                          </a:prstGeom>
                          <a:solidFill>
                            <a:schemeClr val="accent1">
                              <a:lumMod val="20000"/>
                              <a:lumOff val="80000"/>
                            </a:schemeClr>
                          </a:solidFill>
                          <a:ln w="9525">
                            <a:solidFill>
                              <a:schemeClr val="lt1">
                                <a:lumMod val="50000"/>
                                <a:lumOff val="0"/>
                              </a:schemeClr>
                            </a:solidFill>
                            <a:miter lim="800000"/>
                            <a:headEnd/>
                            <a:tailEnd/>
                          </a:ln>
                        </wps:spPr>
                        <wps:txbx>
                          <w:txbxContent>
                            <w:p w:rsidR="00C74E41" w:rsidRDefault="00C74E41" w:rsidP="00070022">
                              <w:pPr>
                                <w:pStyle w:val="NormalWeb"/>
                                <w:spacing w:after="0"/>
                                <w:jc w:val="center"/>
                              </w:pPr>
                              <w:r>
                                <w:rPr>
                                  <w:rFonts w:asciiTheme="minorHAnsi" w:hAnsi="Calibri" w:cstheme="minorBidi"/>
                                  <w:color w:val="000000" w:themeColor="dark1"/>
                                  <w:sz w:val="18"/>
                                  <w:szCs w:val="18"/>
                                </w:rPr>
                                <w:t>É</w:t>
                              </w:r>
                              <w:r w:rsidR="006D18A2">
                                <w:rPr>
                                  <w:rFonts w:asciiTheme="minorHAnsi" w:hAnsi="Calibri" w:cstheme="minorBidi"/>
                                  <w:color w:val="000000" w:themeColor="dark1"/>
                                  <w:sz w:val="18"/>
                                  <w:szCs w:val="18"/>
                                </w:rPr>
                                <w:t>tape 1 :</w:t>
                              </w:r>
                              <w:r>
                                <w:rPr>
                                  <w:rFonts w:asciiTheme="minorHAnsi" w:hAnsi="Calibri" w:cstheme="minorBidi"/>
                                  <w:color w:val="000000" w:themeColor="dark1"/>
                                  <w:sz w:val="18"/>
                                  <w:szCs w:val="18"/>
                                </w:rPr>
                                <w:t xml:space="preserve"> La question de départ</w:t>
                              </w:r>
                            </w:p>
                          </w:txbxContent>
                        </wps:txbx>
                        <wps:bodyPr rot="0" vert="horz" wrap="square" lIns="36000" tIns="36000" rIns="36000" bIns="36000" anchor="ctr" anchorCtr="0" upright="1">
                          <a:noAutofit/>
                        </wps:bodyPr>
                      </wps:wsp>
                      <wps:wsp>
                        <wps:cNvPr id="7" name="Text Box 19"/>
                        <wps:cNvSpPr txBox="1">
                          <a:spLocks noChangeArrowheads="1"/>
                        </wps:cNvSpPr>
                        <wps:spPr bwMode="auto">
                          <a:xfrm>
                            <a:off x="13336" y="7619"/>
                            <a:ext cx="19500" cy="3809"/>
                          </a:xfrm>
                          <a:prstGeom prst="rect">
                            <a:avLst/>
                          </a:prstGeom>
                          <a:solidFill>
                            <a:schemeClr val="accent1">
                              <a:lumMod val="40000"/>
                              <a:lumOff val="60000"/>
                            </a:schemeClr>
                          </a:solidFill>
                          <a:ln w="9525">
                            <a:solidFill>
                              <a:schemeClr val="lt1">
                                <a:lumMod val="50000"/>
                                <a:lumOff val="0"/>
                              </a:schemeClr>
                            </a:solidFill>
                            <a:miter lim="800000"/>
                            <a:headEnd/>
                            <a:tailEnd/>
                          </a:ln>
                        </wps:spPr>
                        <wps:txbx>
                          <w:txbxContent>
                            <w:p w:rsidR="00C74E41" w:rsidRDefault="00C74E41" w:rsidP="00070022">
                              <w:pPr>
                                <w:pStyle w:val="NormalWeb"/>
                                <w:spacing w:after="0"/>
                                <w:jc w:val="center"/>
                              </w:pPr>
                              <w:r>
                                <w:rPr>
                                  <w:rFonts w:asciiTheme="minorHAnsi" w:hAnsi="Calibri" w:cstheme="minorBidi"/>
                                  <w:color w:val="000000" w:themeColor="dark1"/>
                                  <w:sz w:val="18"/>
                                  <w:szCs w:val="18"/>
                                </w:rPr>
                                <w:t>É</w:t>
                              </w:r>
                              <w:r w:rsidR="006D18A2">
                                <w:rPr>
                                  <w:rFonts w:asciiTheme="minorHAnsi" w:hAnsi="Calibri" w:cstheme="minorBidi"/>
                                  <w:color w:val="000000" w:themeColor="dark1"/>
                                  <w:sz w:val="18"/>
                                  <w:szCs w:val="18"/>
                                </w:rPr>
                                <w:t>tape 2 :</w:t>
                              </w:r>
                              <w:r>
                                <w:rPr>
                                  <w:rFonts w:asciiTheme="minorHAnsi" w:hAnsi="Calibri" w:cstheme="minorBidi"/>
                                  <w:color w:val="000000" w:themeColor="dark1"/>
                                  <w:sz w:val="18"/>
                                  <w:szCs w:val="18"/>
                                </w:rPr>
                                <w:t xml:space="preserve"> L'exploration des connaissances</w:t>
                              </w:r>
                            </w:p>
                          </w:txbxContent>
                        </wps:txbx>
                        <wps:bodyPr rot="0" vert="horz" wrap="square" lIns="36000" tIns="36000" rIns="36000" bIns="36000" anchor="ctr" anchorCtr="0" upright="1">
                          <a:noAutofit/>
                        </wps:bodyPr>
                      </wps:wsp>
                      <wps:wsp>
                        <wps:cNvPr id="8" name="Text Box 20"/>
                        <wps:cNvSpPr txBox="1">
                          <a:spLocks noChangeArrowheads="1"/>
                        </wps:cNvSpPr>
                        <wps:spPr bwMode="auto">
                          <a:xfrm>
                            <a:off x="13336" y="13336"/>
                            <a:ext cx="19500" cy="3809"/>
                          </a:xfrm>
                          <a:prstGeom prst="rect">
                            <a:avLst/>
                          </a:prstGeom>
                          <a:solidFill>
                            <a:schemeClr val="accent1">
                              <a:lumMod val="60000"/>
                              <a:lumOff val="40000"/>
                            </a:schemeClr>
                          </a:solidFill>
                          <a:ln w="9525">
                            <a:solidFill>
                              <a:schemeClr val="lt1">
                                <a:lumMod val="50000"/>
                                <a:lumOff val="0"/>
                              </a:schemeClr>
                            </a:solidFill>
                            <a:miter lim="800000"/>
                            <a:headEnd/>
                            <a:tailEnd/>
                          </a:ln>
                        </wps:spPr>
                        <wps:txbx>
                          <w:txbxContent>
                            <w:p w:rsidR="00C74E41" w:rsidRDefault="00C74E41" w:rsidP="00070022">
                              <w:pPr>
                                <w:pStyle w:val="NormalWeb"/>
                                <w:spacing w:after="0"/>
                                <w:jc w:val="center"/>
                              </w:pPr>
                              <w:r>
                                <w:rPr>
                                  <w:rFonts w:asciiTheme="minorHAnsi" w:hAnsi="Calibri" w:cstheme="minorBidi"/>
                                  <w:color w:val="000000" w:themeColor="dark1"/>
                                  <w:sz w:val="18"/>
                                  <w:szCs w:val="18"/>
                                </w:rPr>
                                <w:t>É</w:t>
                              </w:r>
                              <w:r w:rsidR="006D18A2">
                                <w:rPr>
                                  <w:rFonts w:asciiTheme="minorHAnsi" w:hAnsi="Calibri" w:cstheme="minorBidi"/>
                                  <w:color w:val="000000" w:themeColor="dark1"/>
                                  <w:sz w:val="18"/>
                                  <w:szCs w:val="18"/>
                                </w:rPr>
                                <w:t>tape 3 :</w:t>
                              </w:r>
                              <w:r>
                                <w:rPr>
                                  <w:rFonts w:asciiTheme="minorHAnsi" w:hAnsi="Calibri" w:cstheme="minorBidi"/>
                                  <w:color w:val="000000" w:themeColor="dark1"/>
                                  <w:sz w:val="18"/>
                                  <w:szCs w:val="18"/>
                                </w:rPr>
                                <w:t xml:space="preserve"> L'étude des dimensions conceptuelles</w:t>
                              </w:r>
                            </w:p>
                          </w:txbxContent>
                        </wps:txbx>
                        <wps:bodyPr rot="0" vert="horz" wrap="square" lIns="36000" tIns="36000" rIns="36000" bIns="36000" anchor="ctr" anchorCtr="0" upright="1">
                          <a:noAutofit/>
                        </wps:bodyPr>
                      </wps:wsp>
                      <wps:wsp>
                        <wps:cNvPr id="9" name="Text Box 21"/>
                        <wps:cNvSpPr txBox="1">
                          <a:spLocks noChangeArrowheads="1"/>
                        </wps:cNvSpPr>
                        <wps:spPr bwMode="auto">
                          <a:xfrm>
                            <a:off x="13336" y="19054"/>
                            <a:ext cx="19500" cy="3809"/>
                          </a:xfrm>
                          <a:prstGeom prst="rect">
                            <a:avLst/>
                          </a:prstGeom>
                          <a:solidFill>
                            <a:schemeClr val="accent1">
                              <a:lumMod val="100000"/>
                              <a:lumOff val="0"/>
                            </a:schemeClr>
                          </a:solidFill>
                          <a:ln w="9525">
                            <a:solidFill>
                              <a:schemeClr val="lt1">
                                <a:lumMod val="50000"/>
                                <a:lumOff val="0"/>
                              </a:schemeClr>
                            </a:solidFill>
                            <a:miter lim="800000"/>
                            <a:headEnd/>
                            <a:tailEnd/>
                          </a:ln>
                        </wps:spPr>
                        <wps:txbx>
                          <w:txbxContent>
                            <w:p w:rsidR="00C74E41" w:rsidRPr="00356552" w:rsidRDefault="00C74E41" w:rsidP="00070022">
                              <w:pPr>
                                <w:pStyle w:val="NormalWeb"/>
                                <w:spacing w:after="0"/>
                                <w:jc w:val="center"/>
                                <w:rPr>
                                  <w:color w:val="FFFFFF" w:themeColor="background1"/>
                                </w:rPr>
                              </w:pPr>
                              <w:r>
                                <w:rPr>
                                  <w:rFonts w:asciiTheme="minorHAnsi" w:hAnsi="Calibri" w:cstheme="minorBidi"/>
                                  <w:color w:val="FFFFFF" w:themeColor="background1"/>
                                  <w:sz w:val="18"/>
                                  <w:szCs w:val="18"/>
                                </w:rPr>
                                <w:t>É</w:t>
                              </w:r>
                              <w:r w:rsidR="006D18A2">
                                <w:rPr>
                                  <w:rFonts w:asciiTheme="minorHAnsi" w:hAnsi="Calibri" w:cstheme="minorBidi"/>
                                  <w:color w:val="FFFFFF" w:themeColor="background1"/>
                                  <w:sz w:val="18"/>
                                  <w:szCs w:val="18"/>
                                </w:rPr>
                                <w:t>tape 4 :</w:t>
                              </w:r>
                              <w:r>
                                <w:rPr>
                                  <w:rFonts w:asciiTheme="minorHAnsi" w:hAnsi="Calibri" w:cstheme="minorBidi"/>
                                  <w:color w:val="FFFFFF" w:themeColor="background1"/>
                                  <w:sz w:val="18"/>
                                  <w:szCs w:val="18"/>
                                </w:rPr>
                                <w:t xml:space="preserve"> Le modèle d'analyse et les </w:t>
                              </w:r>
                              <w:r w:rsidRPr="00356552">
                                <w:rPr>
                                  <w:rFonts w:asciiTheme="minorHAnsi" w:hAnsi="Calibri" w:cstheme="minorBidi"/>
                                  <w:color w:val="FFFFFF" w:themeColor="background1"/>
                                  <w:sz w:val="18"/>
                                  <w:szCs w:val="18"/>
                                </w:rPr>
                                <w:t>hypothèses</w:t>
                              </w:r>
                            </w:p>
                          </w:txbxContent>
                        </wps:txbx>
                        <wps:bodyPr rot="0" vert="horz" wrap="square" lIns="36000" tIns="36000" rIns="36000" bIns="36000" anchor="ctr" anchorCtr="0" upright="1">
                          <a:noAutofit/>
                        </wps:bodyPr>
                      </wps:wsp>
                      <wps:wsp>
                        <wps:cNvPr id="10" name="Text Box 22"/>
                        <wps:cNvSpPr txBox="1">
                          <a:spLocks noChangeArrowheads="1"/>
                        </wps:cNvSpPr>
                        <wps:spPr bwMode="auto">
                          <a:xfrm>
                            <a:off x="13336" y="24764"/>
                            <a:ext cx="19500" cy="3809"/>
                          </a:xfrm>
                          <a:prstGeom prst="rect">
                            <a:avLst/>
                          </a:prstGeom>
                          <a:solidFill>
                            <a:schemeClr val="accent1">
                              <a:lumMod val="75000"/>
                              <a:lumOff val="0"/>
                            </a:schemeClr>
                          </a:solidFill>
                          <a:ln w="9525">
                            <a:solidFill>
                              <a:schemeClr val="lt1">
                                <a:lumMod val="50000"/>
                                <a:lumOff val="0"/>
                              </a:schemeClr>
                            </a:solidFill>
                            <a:miter lim="800000"/>
                            <a:headEnd/>
                            <a:tailEnd/>
                          </a:ln>
                        </wps:spPr>
                        <wps:txbx>
                          <w:txbxContent>
                            <w:p w:rsidR="00C74E41" w:rsidRPr="00356552" w:rsidRDefault="00C74E41" w:rsidP="00070022">
                              <w:pPr>
                                <w:pStyle w:val="NormalWeb"/>
                                <w:spacing w:after="0"/>
                                <w:jc w:val="center"/>
                                <w:rPr>
                                  <w:color w:val="FFFFFF" w:themeColor="background1"/>
                                </w:rPr>
                              </w:pPr>
                              <w:r>
                                <w:rPr>
                                  <w:rFonts w:asciiTheme="minorHAnsi" w:hAnsi="Calibri" w:cstheme="minorBidi"/>
                                  <w:color w:val="FFFFFF" w:themeColor="background1"/>
                                  <w:sz w:val="18"/>
                                  <w:szCs w:val="18"/>
                                </w:rPr>
                                <w:t>É</w:t>
                              </w:r>
                              <w:r w:rsidR="006D18A2">
                                <w:rPr>
                                  <w:rFonts w:asciiTheme="minorHAnsi" w:hAnsi="Calibri" w:cstheme="minorBidi"/>
                                  <w:color w:val="FFFFFF" w:themeColor="background1"/>
                                  <w:sz w:val="18"/>
                                  <w:szCs w:val="18"/>
                                </w:rPr>
                                <w:t>tape 5 :</w:t>
                              </w:r>
                              <w:r>
                                <w:rPr>
                                  <w:rFonts w:asciiTheme="minorHAnsi" w:hAnsi="Calibri" w:cstheme="minorBidi"/>
                                  <w:color w:val="FFFFFF" w:themeColor="background1"/>
                                  <w:sz w:val="18"/>
                                  <w:szCs w:val="18"/>
                                </w:rPr>
                                <w:t xml:space="preserve"> les outils d'observation et le recueil des </w:t>
                              </w:r>
                              <w:r w:rsidRPr="00356552">
                                <w:rPr>
                                  <w:rFonts w:asciiTheme="minorHAnsi" w:hAnsi="Calibri" w:cstheme="minorBidi"/>
                                  <w:color w:val="FFFFFF" w:themeColor="background1"/>
                                  <w:sz w:val="18"/>
                                  <w:szCs w:val="18"/>
                                </w:rPr>
                                <w:t>données</w:t>
                              </w:r>
                            </w:p>
                          </w:txbxContent>
                        </wps:txbx>
                        <wps:bodyPr rot="0" vert="horz" wrap="square" lIns="36000" tIns="36000" rIns="36000" bIns="36000" anchor="ctr" anchorCtr="0" upright="1">
                          <a:noAutofit/>
                        </wps:bodyPr>
                      </wps:wsp>
                      <wps:wsp>
                        <wps:cNvPr id="11" name="Text Box 23"/>
                        <wps:cNvSpPr txBox="1">
                          <a:spLocks noChangeArrowheads="1"/>
                        </wps:cNvSpPr>
                        <wps:spPr bwMode="auto">
                          <a:xfrm>
                            <a:off x="13336" y="30481"/>
                            <a:ext cx="19500" cy="3810"/>
                          </a:xfrm>
                          <a:prstGeom prst="rect">
                            <a:avLst/>
                          </a:prstGeom>
                          <a:solidFill>
                            <a:schemeClr val="accent1">
                              <a:lumMod val="50000"/>
                              <a:lumOff val="0"/>
                            </a:schemeClr>
                          </a:solidFill>
                          <a:ln w="9525">
                            <a:solidFill>
                              <a:schemeClr val="lt1">
                                <a:lumMod val="50000"/>
                                <a:lumOff val="0"/>
                              </a:schemeClr>
                            </a:solidFill>
                            <a:miter lim="800000"/>
                            <a:headEnd/>
                            <a:tailEnd/>
                          </a:ln>
                        </wps:spPr>
                        <wps:txbx>
                          <w:txbxContent>
                            <w:p w:rsidR="00C74E41" w:rsidRDefault="00C74E41" w:rsidP="00070022">
                              <w:pPr>
                                <w:pStyle w:val="NormalWeb"/>
                                <w:spacing w:after="0"/>
                                <w:jc w:val="center"/>
                              </w:pPr>
                              <w:r>
                                <w:rPr>
                                  <w:rFonts w:asciiTheme="minorHAnsi" w:hAnsi="Calibri" w:cstheme="minorBidi"/>
                                  <w:color w:val="FFFFFF" w:themeColor="background1"/>
                                  <w:sz w:val="18"/>
                                  <w:szCs w:val="18"/>
                                </w:rPr>
                                <w:t>É</w:t>
                              </w:r>
                              <w:r w:rsidR="006D18A2">
                                <w:rPr>
                                  <w:rFonts w:asciiTheme="minorHAnsi" w:hAnsi="Calibri" w:cstheme="minorBidi"/>
                                  <w:color w:val="FFFFFF" w:themeColor="background1"/>
                                  <w:sz w:val="18"/>
                                  <w:szCs w:val="18"/>
                                </w:rPr>
                                <w:t>tape 6 :</w:t>
                              </w:r>
                              <w:r>
                                <w:rPr>
                                  <w:rFonts w:asciiTheme="minorHAnsi" w:hAnsi="Calibri" w:cstheme="minorBidi"/>
                                  <w:color w:val="FFFFFF" w:themeColor="background1"/>
                                  <w:sz w:val="18"/>
                                  <w:szCs w:val="18"/>
                                </w:rPr>
                                <w:t xml:space="preserve"> Le traitement et la présentation des résultats</w:t>
                              </w:r>
                            </w:p>
                          </w:txbxContent>
                        </wps:txbx>
                        <wps:bodyPr rot="0" vert="horz" wrap="square" lIns="36000" tIns="36000" rIns="36000" bIns="36000" anchor="ctr" anchorCtr="0" upright="1">
                          <a:noAutofit/>
                        </wps:bodyPr>
                      </wps:wsp>
                    </wpg:wgp>
                  </a:graphicData>
                </a:graphic>
              </wp:inline>
            </w:drawing>
          </mc:Choice>
          <mc:Fallback>
            <w:pict>
              <v:group id="Groupe 12" o:spid="_x0000_s1026" style="width:229.1pt;height:264.55pt;mso-position-horizontal-relative:char;mso-position-vertical-relative:line" coordsize="32836,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2" o:spid="_x0000_s1027" type="#_x0000_t67" style="position:absolute;left:1905;width:5715;height:38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" adj="19980" fillcolor="#1f497d [3215]" stroked="f" strokeweight="1pt">
                  <v:fill color2="#c6d9f1 [671]" rotate="t" angle="180" focus="100%" type="gradient"/>
                  <v:shadow on="t" color="black" opacity="26213f" origin="-.5,-.5" offset=".74836mm,.74836mm"/>
                </v:shape>
                <v:shapetype id="_x0000_t202" coordsize="21600,21600" o:spt="202" path="m,l,21600r21600,l21600,xe">
                  <v:stroke joinstyle="miter"/>
                  <v:path gradientshapeok="t" o:connecttype="rect"/>
                </v:shapetype>
                <v:shape id="Text Box 15" o:spid="_x0000_s1028" type="#_x0000_t202" style="position:absolute;top:1905;width:9525;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" fillcolor="#dbe5f1 [660]" strokecolor="#7f7f7f [1601]">
                  <v:fill opacity="52428f"/>
                  <v:textbox inset="1mm,1mm,1mm,1mm">
                    <w:txbxContent>
                      <w:p w:rsidR="00C74E41" w:rsidRDefault="00C74E41" w:rsidP="00070022">
                        <w:pPr>
                          <w:pStyle w:val="NormalWeb"/>
                          <w:spacing w:after="0"/>
                          <w:jc w:val="center"/>
                        </w:pPr>
                        <w:r>
                          <w:rPr>
                            <w:rFonts w:asciiTheme="minorHAnsi" w:hAnsi="Calibri" w:cstheme="minorBidi"/>
                            <w:color w:val="000000" w:themeColor="dark1"/>
                            <w:sz w:val="18"/>
                            <w:szCs w:val="18"/>
                          </w:rPr>
                          <w:t>RUPTURE</w:t>
                        </w:r>
                      </w:p>
                    </w:txbxContent>
                  </v:textbox>
                </v:shape>
                <v:shape id="Text Box 16" o:spid="_x0000_s1029" type="#_x0000_t202" style="position:absolute;top:13335;width:9525;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" fillcolor="#95b3d7 [1940]" strokecolor="#7f7f7f [1601]">
                  <v:fill opacity="52428f"/>
                  <v:textbox inset="1mm,1mm,1mm,1mm">
                    <w:txbxContent>
                      <w:p w:rsidR="00C74E41" w:rsidRDefault="00C74E41" w:rsidP="00070022">
                        <w:pPr>
                          <w:pStyle w:val="NormalWeb"/>
                          <w:spacing w:after="0"/>
                          <w:jc w:val="center"/>
                        </w:pPr>
                        <w:r>
                          <w:rPr>
                            <w:rFonts w:asciiTheme="minorHAnsi" w:hAnsi="Calibri" w:cstheme="minorBidi"/>
                            <w:color w:val="000000" w:themeColor="dark1"/>
                            <w:sz w:val="18"/>
                            <w:szCs w:val="18"/>
                          </w:rPr>
                          <w:t>CONSTRUCTION</w:t>
                        </w:r>
                      </w:p>
                    </w:txbxContent>
                  </v:textbox>
                </v:shape>
                <v:shape id="Text Box 17" o:spid="_x0000_s1030" type="#_x0000_t202" style="position:absolute;top:24765;width:9525;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" fillcolor="#243f60 [1604]" strokecolor="#7f7f7f [1601]">
                  <v:fill opacity="52428f"/>
                  <v:textbox inset="1mm,1mm,1mm,1mm">
                    <w:txbxContent>
                      <w:p w:rsidR="00C74E41" w:rsidRDefault="00C74E41" w:rsidP="00070022">
                        <w:pPr>
                          <w:pStyle w:val="NormalWeb"/>
                          <w:spacing w:after="0"/>
                          <w:jc w:val="center"/>
                        </w:pPr>
                        <w:r>
                          <w:rPr>
                            <w:rFonts w:asciiTheme="minorHAnsi" w:hAnsi="Calibri" w:cstheme="minorBidi"/>
                            <w:color w:val="FFFFFF" w:themeColor="background1"/>
                            <w:sz w:val="18"/>
                            <w:szCs w:val="18"/>
                          </w:rPr>
                          <w:t>CONSTATATION</w:t>
                        </w:r>
                      </w:p>
                    </w:txbxContent>
                  </v:textbox>
                </v:shape>
                <v:shape id="Text Box 18" o:spid="_x0000_s1031" type="#_x0000_t202" style="position:absolute;left:13336;top:1908;width:1950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" fillcolor="#dbe5f1 [660]" strokecolor="#7f7f7f [1601]">
                  <v:textbox inset="1mm,1mm,1mm,1mm">
                    <w:txbxContent>
                      <w:p w:rsidR="00C74E41" w:rsidRDefault="00C74E41" w:rsidP="00070022">
                        <w:pPr>
                          <w:pStyle w:val="NormalWeb"/>
                          <w:spacing w:after="0"/>
                          <w:jc w:val="center"/>
                        </w:pPr>
                        <w:r>
                          <w:rPr>
                            <w:rFonts w:asciiTheme="minorHAnsi" w:hAnsi="Calibri" w:cstheme="minorBidi"/>
                            <w:color w:val="000000" w:themeColor="dark1"/>
                            <w:sz w:val="18"/>
                            <w:szCs w:val="18"/>
                          </w:rPr>
                          <w:t>É</w:t>
                        </w:r>
                        <w:r w:rsidR="006D18A2">
                          <w:rPr>
                            <w:rFonts w:asciiTheme="minorHAnsi" w:hAnsi="Calibri" w:cstheme="minorBidi"/>
                            <w:color w:val="000000" w:themeColor="dark1"/>
                            <w:sz w:val="18"/>
                            <w:szCs w:val="18"/>
                          </w:rPr>
                          <w:t>tape 1 :</w:t>
                        </w:r>
                        <w:r>
                          <w:rPr>
                            <w:rFonts w:asciiTheme="minorHAnsi" w:hAnsi="Calibri" w:cstheme="minorBidi"/>
                            <w:color w:val="000000" w:themeColor="dark1"/>
                            <w:sz w:val="18"/>
                            <w:szCs w:val="18"/>
                          </w:rPr>
                          <w:t xml:space="preserve"> La question de départ</w:t>
                        </w:r>
                      </w:p>
                    </w:txbxContent>
                  </v:textbox>
                </v:shape>
                <v:shape id="Text Box 19" o:spid="_x0000_s1032" type="#_x0000_t202" style="position:absolute;left:13336;top:7619;width:19500;height:3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" fillcolor="#b8cce4 [1300]" strokecolor="#7f7f7f [1601]">
                  <v:textbox inset="1mm,1mm,1mm,1mm">
                    <w:txbxContent>
                      <w:p w:rsidR="00C74E41" w:rsidRDefault="00C74E41" w:rsidP="00070022">
                        <w:pPr>
                          <w:pStyle w:val="NormalWeb"/>
                          <w:spacing w:after="0"/>
                          <w:jc w:val="center"/>
                        </w:pPr>
                        <w:r>
                          <w:rPr>
                            <w:rFonts w:asciiTheme="minorHAnsi" w:hAnsi="Calibri" w:cstheme="minorBidi"/>
                            <w:color w:val="000000" w:themeColor="dark1"/>
                            <w:sz w:val="18"/>
                            <w:szCs w:val="18"/>
                          </w:rPr>
                          <w:t>É</w:t>
                        </w:r>
                        <w:r w:rsidR="006D18A2">
                          <w:rPr>
                            <w:rFonts w:asciiTheme="minorHAnsi" w:hAnsi="Calibri" w:cstheme="minorBidi"/>
                            <w:color w:val="000000" w:themeColor="dark1"/>
                            <w:sz w:val="18"/>
                            <w:szCs w:val="18"/>
                          </w:rPr>
                          <w:t>tape 2 :</w:t>
                        </w:r>
                        <w:r>
                          <w:rPr>
                            <w:rFonts w:asciiTheme="minorHAnsi" w:hAnsi="Calibri" w:cstheme="minorBidi"/>
                            <w:color w:val="000000" w:themeColor="dark1"/>
                            <w:sz w:val="18"/>
                            <w:szCs w:val="18"/>
                          </w:rPr>
                          <w:t xml:space="preserve"> L'exploration des connaissances</w:t>
                        </w:r>
                      </w:p>
                    </w:txbxContent>
                  </v:textbox>
                </v:shape>
                <v:shape id="Text Box 20" o:spid="_x0000_s1033" type="#_x0000_t202" style="position:absolute;left:13336;top:13336;width:19500;height:3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" fillcolor="#95b3d7 [1940]" strokecolor="#7f7f7f [1601]">
                  <v:textbox inset="1mm,1mm,1mm,1mm">
                    <w:txbxContent>
                      <w:p w:rsidR="00C74E41" w:rsidRDefault="00C74E41" w:rsidP="00070022">
                        <w:pPr>
                          <w:pStyle w:val="NormalWeb"/>
                          <w:spacing w:after="0"/>
                          <w:jc w:val="center"/>
                        </w:pPr>
                        <w:r>
                          <w:rPr>
                            <w:rFonts w:asciiTheme="minorHAnsi" w:hAnsi="Calibri" w:cstheme="minorBidi"/>
                            <w:color w:val="000000" w:themeColor="dark1"/>
                            <w:sz w:val="18"/>
                            <w:szCs w:val="18"/>
                          </w:rPr>
                          <w:t>É</w:t>
                        </w:r>
                        <w:r w:rsidR="006D18A2">
                          <w:rPr>
                            <w:rFonts w:asciiTheme="minorHAnsi" w:hAnsi="Calibri" w:cstheme="minorBidi"/>
                            <w:color w:val="000000" w:themeColor="dark1"/>
                            <w:sz w:val="18"/>
                            <w:szCs w:val="18"/>
                          </w:rPr>
                          <w:t>tape 3 :</w:t>
                        </w:r>
                        <w:r>
                          <w:rPr>
                            <w:rFonts w:asciiTheme="minorHAnsi" w:hAnsi="Calibri" w:cstheme="minorBidi"/>
                            <w:color w:val="000000" w:themeColor="dark1"/>
                            <w:sz w:val="18"/>
                            <w:szCs w:val="18"/>
                          </w:rPr>
                          <w:t xml:space="preserve"> L'étude des dimensions conceptuelles</w:t>
                        </w:r>
                      </w:p>
                    </w:txbxContent>
                  </v:textbox>
                </v:shape>
                <v:shape id="Text Box 21" o:spid="_x0000_s1034" type="#_x0000_t202" style="position:absolute;left:13336;top:19054;width:19500;height:3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" fillcolor="#4f81bd [3204]" strokecolor="#7f7f7f [1601]">
                  <v:textbox inset="1mm,1mm,1mm,1mm">
                    <w:txbxContent>
                      <w:p w:rsidR="00C74E41" w:rsidRPr="00356552" w:rsidRDefault="00C74E41" w:rsidP="00070022">
                        <w:pPr>
                          <w:pStyle w:val="NormalWeb"/>
                          <w:spacing w:after="0"/>
                          <w:jc w:val="center"/>
                          <w:rPr>
                            <w:color w:val="FFFFFF" w:themeColor="background1"/>
                          </w:rPr>
                        </w:pPr>
                        <w:r>
                          <w:rPr>
                            <w:rFonts w:asciiTheme="minorHAnsi" w:hAnsi="Calibri" w:cstheme="minorBidi"/>
                            <w:color w:val="FFFFFF" w:themeColor="background1"/>
                            <w:sz w:val="18"/>
                            <w:szCs w:val="18"/>
                          </w:rPr>
                          <w:t>É</w:t>
                        </w:r>
                        <w:r w:rsidR="006D18A2">
                          <w:rPr>
                            <w:rFonts w:asciiTheme="minorHAnsi" w:hAnsi="Calibri" w:cstheme="minorBidi"/>
                            <w:color w:val="FFFFFF" w:themeColor="background1"/>
                            <w:sz w:val="18"/>
                            <w:szCs w:val="18"/>
                          </w:rPr>
                          <w:t>tape 4 :</w:t>
                        </w:r>
                        <w:r>
                          <w:rPr>
                            <w:rFonts w:asciiTheme="minorHAnsi" w:hAnsi="Calibri" w:cstheme="minorBidi"/>
                            <w:color w:val="FFFFFF" w:themeColor="background1"/>
                            <w:sz w:val="18"/>
                            <w:szCs w:val="18"/>
                          </w:rPr>
                          <w:t xml:space="preserve"> Le modèle d'analyse et les </w:t>
                        </w:r>
                        <w:r w:rsidRPr="00356552">
                          <w:rPr>
                            <w:rFonts w:asciiTheme="minorHAnsi" w:hAnsi="Calibri" w:cstheme="minorBidi"/>
                            <w:color w:val="FFFFFF" w:themeColor="background1"/>
                            <w:sz w:val="18"/>
                            <w:szCs w:val="18"/>
                          </w:rPr>
                          <w:t>hypothèses</w:t>
                        </w:r>
                      </w:p>
                    </w:txbxContent>
                  </v:textbox>
                </v:shape>
                <v:shape id="Text Box 22" o:spid="_x0000_s1035" type="#_x0000_t202" style="position:absolute;left:13336;top:24764;width:19500;height:3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" fillcolor="#365f91 [2404]" strokecolor="#7f7f7f [1601]">
                  <v:textbox inset="1mm,1mm,1mm,1mm">
                    <w:txbxContent>
                      <w:p w:rsidR="00C74E41" w:rsidRPr="00356552" w:rsidRDefault="00C74E41" w:rsidP="00070022">
                        <w:pPr>
                          <w:pStyle w:val="NormalWeb"/>
                          <w:spacing w:after="0"/>
                          <w:jc w:val="center"/>
                          <w:rPr>
                            <w:color w:val="FFFFFF" w:themeColor="background1"/>
                          </w:rPr>
                        </w:pPr>
                        <w:r>
                          <w:rPr>
                            <w:rFonts w:asciiTheme="minorHAnsi" w:hAnsi="Calibri" w:cstheme="minorBidi"/>
                            <w:color w:val="FFFFFF" w:themeColor="background1"/>
                            <w:sz w:val="18"/>
                            <w:szCs w:val="18"/>
                          </w:rPr>
                          <w:t>É</w:t>
                        </w:r>
                        <w:r w:rsidR="006D18A2">
                          <w:rPr>
                            <w:rFonts w:asciiTheme="minorHAnsi" w:hAnsi="Calibri" w:cstheme="minorBidi"/>
                            <w:color w:val="FFFFFF" w:themeColor="background1"/>
                            <w:sz w:val="18"/>
                            <w:szCs w:val="18"/>
                          </w:rPr>
                          <w:t>tape 5 :</w:t>
                        </w:r>
                        <w:r>
                          <w:rPr>
                            <w:rFonts w:asciiTheme="minorHAnsi" w:hAnsi="Calibri" w:cstheme="minorBidi"/>
                            <w:color w:val="FFFFFF" w:themeColor="background1"/>
                            <w:sz w:val="18"/>
                            <w:szCs w:val="18"/>
                          </w:rPr>
                          <w:t xml:space="preserve"> les outils d'observation et le recueil des </w:t>
                        </w:r>
                        <w:r w:rsidRPr="00356552">
                          <w:rPr>
                            <w:rFonts w:asciiTheme="minorHAnsi" w:hAnsi="Calibri" w:cstheme="minorBidi"/>
                            <w:color w:val="FFFFFF" w:themeColor="background1"/>
                            <w:sz w:val="18"/>
                            <w:szCs w:val="18"/>
                          </w:rPr>
                          <w:t>données</w:t>
                        </w:r>
                      </w:p>
                    </w:txbxContent>
                  </v:textbox>
                </v:shape>
                <v:shape id="Text Box 23" o:spid="_x0000_s1036" type="#_x0000_t202" style="position:absolute;left:13336;top:30481;width:1950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" fillcolor="#243f60 [1604]" strokecolor="#7f7f7f [1601]">
                  <v:textbox inset="1mm,1mm,1mm,1mm">
                    <w:txbxContent>
                      <w:p w:rsidR="00C74E41" w:rsidRDefault="00C74E41" w:rsidP="00070022">
                        <w:pPr>
                          <w:pStyle w:val="NormalWeb"/>
                          <w:spacing w:after="0"/>
                          <w:jc w:val="center"/>
                        </w:pPr>
                        <w:r>
                          <w:rPr>
                            <w:rFonts w:asciiTheme="minorHAnsi" w:hAnsi="Calibri" w:cstheme="minorBidi"/>
                            <w:color w:val="FFFFFF" w:themeColor="background1"/>
                            <w:sz w:val="18"/>
                            <w:szCs w:val="18"/>
                          </w:rPr>
                          <w:t>É</w:t>
                        </w:r>
                        <w:r w:rsidR="006D18A2">
                          <w:rPr>
                            <w:rFonts w:asciiTheme="minorHAnsi" w:hAnsi="Calibri" w:cstheme="minorBidi"/>
                            <w:color w:val="FFFFFF" w:themeColor="background1"/>
                            <w:sz w:val="18"/>
                            <w:szCs w:val="18"/>
                          </w:rPr>
                          <w:t>tape 6 :</w:t>
                        </w:r>
                        <w:r>
                          <w:rPr>
                            <w:rFonts w:asciiTheme="minorHAnsi" w:hAnsi="Calibri" w:cstheme="minorBidi"/>
                            <w:color w:val="FFFFFF" w:themeColor="background1"/>
                            <w:sz w:val="18"/>
                            <w:szCs w:val="18"/>
                          </w:rPr>
                          <w:t xml:space="preserve"> Le traitement et la présentation des résultats</w:t>
                        </w:r>
                      </w:p>
                    </w:txbxContent>
                  </v:textbox>
                </v:shape>
                <w10:anchorlock/>
              </v:group>
            </w:pict>
          </mc:Fallback>
        </mc:AlternateContent>
      </w:r>
    </w:p>
    <w:p w:rsidR="00C74E41" w:rsidRPr="00C74E41" w:rsidRDefault="00C74E41" w:rsidP="00C74E41">
      <w:r w:rsidRPr="00C74E41">
        <w:t xml:space="preserve">R. QUIVY, </w:t>
      </w:r>
      <w:r w:rsidRPr="00C74E41">
        <w:rPr>
          <w:highlight w:val="yellow"/>
        </w:rPr>
        <w:t>Manuel de recherche en Science Sociales</w:t>
      </w:r>
      <w:r w:rsidRPr="00C74E41">
        <w:t>, 1988.</w:t>
      </w:r>
    </w:p>
    <w:p w:rsidR="00070022" w:rsidRPr="00C74E41" w:rsidRDefault="00070022" w:rsidP="00C74E41">
      <w:bookmarkStart w:id="4" w:name="_Toc94358995"/>
      <w:bookmarkStart w:id="5" w:name="_Toc49857498"/>
      <w:r w:rsidRPr="00C74E41">
        <w:t>La méthode déductive</w:t>
      </w:r>
      <w:bookmarkEnd w:id="4"/>
      <w:bookmarkEnd w:id="5"/>
      <w:r w:rsidRPr="00C74E41">
        <w:t xml:space="preserve"> est la démarche d’étude dominante depuis le 19</w:t>
      </w:r>
      <w:r w:rsidRPr="00A53901">
        <w:rPr>
          <w:vertAlign w:val="superscript"/>
        </w:rPr>
        <w:t>e</w:t>
      </w:r>
      <w:r w:rsidRPr="00C74E41">
        <w:t xml:space="preserve"> siècle</w:t>
      </w:r>
    </w:p>
    <w:p w:rsidR="00070022" w:rsidRPr="00C74E41" w:rsidRDefault="00070022" w:rsidP="00C74E41">
      <w:r w:rsidRPr="00C74E41">
        <w:t xml:space="preserve">Selon la méthode déductive, le processus d’étude va du </w:t>
      </w:r>
      <w:r w:rsidRPr="00141649">
        <w:rPr>
          <w:u w:val="single"/>
        </w:rPr>
        <w:t>général au particulier</w:t>
      </w:r>
      <w:r w:rsidRPr="00C74E41">
        <w:t>. Il débute avec les analyses théoriques, traduites dans des hypothèses testables, pour ensuite les vérifier sur le terrain, à partir d'un échantillon représentatif. Le système exprime donc une pensée cartésienne, En Sciences Sociales ; il existe d’autres méthodes qui articulent différemment les différentes étapes, notamment :</w:t>
      </w:r>
    </w:p>
    <w:p w:rsidR="00070022" w:rsidRPr="00C74E41" w:rsidRDefault="00070022" w:rsidP="00C74E41">
      <w:r w:rsidRPr="00C74E41">
        <w:t>la méthode expérimentale ;</w:t>
      </w:r>
    </w:p>
    <w:p w:rsidR="00070022" w:rsidRPr="00C74E41" w:rsidRDefault="00070022" w:rsidP="00C74E41">
      <w:r w:rsidRPr="00C74E41">
        <w:t>la méthode analytique ;</w:t>
      </w:r>
    </w:p>
    <w:p w:rsidR="00070022" w:rsidRPr="00C74E41" w:rsidRDefault="00070022" w:rsidP="00C74E41">
      <w:r w:rsidRPr="00C74E41">
        <w:t>la méthode clinique.</w:t>
      </w:r>
    </w:p>
    <w:p w:rsidR="00070022" w:rsidRPr="00C74E41" w:rsidRDefault="00070022" w:rsidP="00C74E41">
      <w:r w:rsidRPr="00C74E41">
        <w:t>Les autres méthodes utilisées en Sciences Sociales</w:t>
      </w:r>
    </w:p>
    <w:p w:rsidR="00070022" w:rsidRPr="00C74E41" w:rsidRDefault="00070022" w:rsidP="00C74E41">
      <w:r w:rsidRPr="00C74E41">
        <w:t xml:space="preserve">La </w:t>
      </w:r>
      <w:r w:rsidRPr="00141649">
        <w:rPr>
          <w:u w:val="single"/>
        </w:rPr>
        <w:t>méthode expérimentale</w:t>
      </w:r>
      <w:r w:rsidRPr="00C74E41">
        <w:t xml:space="preserve"> reproduit les programmes d'expériences des sciences dures. Le chercheur construit en laboratoire, ou sur le terrain, une </w:t>
      </w:r>
      <w:r w:rsidRPr="00141649">
        <w:rPr>
          <w:u w:val="single"/>
        </w:rPr>
        <w:t>simulation contrôlée du réel</w:t>
      </w:r>
      <w:r w:rsidRPr="00C74E41">
        <w:t xml:space="preserve">. </w:t>
      </w:r>
    </w:p>
    <w:p w:rsidR="00070022" w:rsidRPr="00C74E41" w:rsidRDefault="00070022" w:rsidP="00C74E41">
      <w:r w:rsidRPr="00C74E41">
        <w:t xml:space="preserve">La </w:t>
      </w:r>
      <w:r w:rsidRPr="00141649">
        <w:rPr>
          <w:u w:val="single"/>
        </w:rPr>
        <w:t>méthode analytique</w:t>
      </w:r>
      <w:r w:rsidRPr="00C74E41">
        <w:t xml:space="preserve"> a pour objectif de </w:t>
      </w:r>
      <w:r w:rsidRPr="00141649">
        <w:rPr>
          <w:u w:val="single"/>
        </w:rPr>
        <w:t>repérer la plus petite unité d'analyse possible</w:t>
      </w:r>
      <w:r w:rsidRPr="00C74E41">
        <w:t> : les unités élémentaires, les événements. Puis elle recompose l'ensemble en un tout explicatif des phénomènes observés. On retrouve cette méthode en linguistique et en anthropologie. La démarche analytique n'est possible que pour l'étude de phénomènes sociaux stables, permanents.</w:t>
      </w:r>
    </w:p>
    <w:p w:rsidR="00070022" w:rsidRPr="00C74E41" w:rsidRDefault="00070022" w:rsidP="00C74E41">
      <w:r w:rsidRPr="00141649">
        <w:t xml:space="preserve">La </w:t>
      </w:r>
      <w:r w:rsidRPr="00141649">
        <w:rPr>
          <w:u w:val="single"/>
        </w:rPr>
        <w:t>méthode clinique</w:t>
      </w:r>
      <w:r w:rsidRPr="00141649">
        <w:t xml:space="preserve"> s'attache à son objet (un individu, un groupe, une organisation) et </w:t>
      </w:r>
      <w:r w:rsidRPr="00141649">
        <w:rPr>
          <w:u w:val="single"/>
        </w:rPr>
        <w:t>l'observe sur un temps plus ou moins long pour suivre les évolutions naturelles</w:t>
      </w:r>
      <w:r w:rsidRPr="00C74E41">
        <w:t xml:space="preserve"> ou les changements provoqués. Cette méthode est courante en ethnologie ou en psychanalyse. De même, beaucoup d'études de cas, de monographies ou d'observations participantes mobilisent une approche clinique.</w:t>
      </w:r>
    </w:p>
    <w:p w:rsidR="00706DC4" w:rsidRDefault="00070022" w:rsidP="00C74E41">
      <w:r w:rsidRPr="00C74E41">
        <w:t xml:space="preserve">F. WACHEUX, </w:t>
      </w:r>
      <w:r w:rsidRPr="00C74E41">
        <w:rPr>
          <w:highlight w:val="yellow"/>
        </w:rPr>
        <w:t>Méthode qualitative et recherche en gestion</w:t>
      </w:r>
      <w:r w:rsidRPr="00C74E41">
        <w:t>, 1996.</w:t>
      </w:r>
    </w:p>
    <w:p w:rsidR="00412807" w:rsidRPr="00C74E41" w:rsidRDefault="00F36DB5" w:rsidP="00C74E41">
      <w:r>
        <w:t>Définition de l’épistémologie :</w:t>
      </w:r>
      <w:bookmarkStart w:id="6" w:name="_GoBack"/>
      <w:bookmarkEnd w:id="6"/>
      <w:r w:rsidR="00412807" w:rsidRPr="00412807">
        <w:t xml:space="preserve"> C’est l’étude de la science, de ses méthodes, de ses principes et de sa valeur.</w:t>
      </w:r>
    </w:p>
    <w:sectPr w:rsidR="00412807" w:rsidRPr="00C74E41" w:rsidSect="00721B63">
      <w:pgSz w:w="11906" w:h="16838"/>
      <w:pgMar w:top="709"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72A" w:rsidRPr="001B58BE" w:rsidRDefault="00C4272A" w:rsidP="00070022">
      <w:pPr>
        <w:spacing w:after="0"/>
      </w:pPr>
      <w:r>
        <w:separator/>
      </w:r>
    </w:p>
  </w:endnote>
  <w:endnote w:type="continuationSeparator" w:id="0">
    <w:p w:rsidR="00C4272A" w:rsidRPr="001B58BE" w:rsidRDefault="00C4272A" w:rsidP="000700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72A" w:rsidRPr="001B58BE" w:rsidRDefault="00C4272A" w:rsidP="00070022">
      <w:pPr>
        <w:spacing w:after="0"/>
      </w:pPr>
      <w:r>
        <w:separator/>
      </w:r>
    </w:p>
  </w:footnote>
  <w:footnote w:type="continuationSeparator" w:id="0">
    <w:p w:rsidR="00C4272A" w:rsidRPr="001B58BE" w:rsidRDefault="00C4272A" w:rsidP="000700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027FB"/>
    <w:multiLevelType w:val="hybridMultilevel"/>
    <w:tmpl w:val="AA26E4E6"/>
    <w:lvl w:ilvl="0" w:tplc="DF8CA7CC">
      <w:start w:val="1"/>
      <w:numFmt w:val="bullet"/>
      <w:pStyle w:val="ELISTEAPUCES"/>
      <w:suff w:val="space"/>
      <w:lvlText w:val=""/>
      <w:lvlJc w:val="left"/>
      <w:pPr>
        <w:ind w:left="720" w:hanging="360"/>
      </w:pPr>
      <w:rPr>
        <w:rFonts w:ascii="Wingdings 2" w:hAnsi="Wingdings 2" w:hint="default"/>
        <w:b/>
        <w:i w:val="0"/>
        <w:color w:val="17365D" w:themeColor="text2" w:themeShade="BF"/>
        <w:sz w:val="18"/>
        <w:szCs w:val="18"/>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022"/>
    <w:rsid w:val="00070022"/>
    <w:rsid w:val="00070A89"/>
    <w:rsid w:val="000805E7"/>
    <w:rsid w:val="000C2F4D"/>
    <w:rsid w:val="00141649"/>
    <w:rsid w:val="00141B69"/>
    <w:rsid w:val="001A72E6"/>
    <w:rsid w:val="001C3978"/>
    <w:rsid w:val="002263A0"/>
    <w:rsid w:val="003C6CBC"/>
    <w:rsid w:val="00412807"/>
    <w:rsid w:val="004853F8"/>
    <w:rsid w:val="006D18A2"/>
    <w:rsid w:val="00721B63"/>
    <w:rsid w:val="007C1FD8"/>
    <w:rsid w:val="008157E8"/>
    <w:rsid w:val="008A1E3A"/>
    <w:rsid w:val="00A53901"/>
    <w:rsid w:val="00A96B94"/>
    <w:rsid w:val="00B2458D"/>
    <w:rsid w:val="00B5325B"/>
    <w:rsid w:val="00BD4CFB"/>
    <w:rsid w:val="00C4272A"/>
    <w:rsid w:val="00C74E41"/>
    <w:rsid w:val="00DC038F"/>
    <w:rsid w:val="00DD0B46"/>
    <w:rsid w:val="00E16B74"/>
    <w:rsid w:val="00EA469B"/>
    <w:rsid w:val="00EE6172"/>
    <w:rsid w:val="00F36DB5"/>
    <w:rsid w:val="00FC3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D31C"/>
  <w15:docId w15:val="{6227B0F4-FFE7-4911-8746-AB01C374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E41"/>
    <w:pPr>
      <w:spacing w:after="40" w:line="240" w:lineRule="auto"/>
      <w:jc w:val="both"/>
    </w:pPr>
    <w:rPr>
      <w:rFonts w:ascii="Arial Narrow" w:eastAsia="Times New Roman" w:hAnsi="Arial Narrow"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TITRECHAPITRE">
    <w:name w:val="B. TITRE CHAPITRE"/>
    <w:qFormat/>
    <w:rsid w:val="00070022"/>
    <w:pPr>
      <w:pBdr>
        <w:top w:val="single" w:sz="2" w:space="1" w:color="1F497D" w:themeColor="text2"/>
        <w:left w:val="single" w:sz="2" w:space="4" w:color="1F497D" w:themeColor="text2"/>
        <w:bottom w:val="single" w:sz="2" w:space="1" w:color="1F497D" w:themeColor="text2"/>
        <w:right w:val="single" w:sz="2" w:space="4" w:color="1F497D" w:themeColor="text2"/>
      </w:pBdr>
      <w:shd w:val="clear" w:color="auto" w:fill="1F497D" w:themeFill="text2"/>
      <w:spacing w:before="240" w:after="120" w:line="240" w:lineRule="auto"/>
      <w:outlineLvl w:val="1"/>
    </w:pPr>
    <w:rPr>
      <w:rFonts w:ascii="Arial" w:eastAsiaTheme="majorEastAsia" w:hAnsi="Arial" w:cstheme="majorBidi"/>
      <w:bCs/>
      <w:color w:val="FFFFFF" w:themeColor="background1"/>
      <w:sz w:val="23"/>
      <w:szCs w:val="28"/>
      <w:lang w:eastAsia="fr-FR"/>
    </w:rPr>
  </w:style>
  <w:style w:type="paragraph" w:customStyle="1" w:styleId="DCORPSDETEXTE">
    <w:name w:val="D. CORPS DE TEXTE"/>
    <w:qFormat/>
    <w:rsid w:val="00070022"/>
    <w:pPr>
      <w:spacing w:before="120" w:after="120" w:line="240" w:lineRule="auto"/>
      <w:jc w:val="both"/>
    </w:pPr>
    <w:rPr>
      <w:rFonts w:ascii="Calibri" w:eastAsia="Times New Roman" w:hAnsi="Calibri" w:cs="Times New Roman"/>
      <w:color w:val="000000" w:themeColor="text1"/>
      <w:szCs w:val="24"/>
      <w:lang w:eastAsia="fr-FR"/>
    </w:rPr>
  </w:style>
  <w:style w:type="paragraph" w:customStyle="1" w:styleId="FSOURCEDOC">
    <w:name w:val="F. SOURCE DOC"/>
    <w:autoRedefine/>
    <w:qFormat/>
    <w:rsid w:val="00070022"/>
    <w:pPr>
      <w:spacing w:before="120" w:after="240" w:line="240" w:lineRule="auto"/>
      <w:contextualSpacing/>
      <w:jc w:val="right"/>
    </w:pPr>
    <w:rPr>
      <w:rFonts w:ascii="Arial Narrow" w:eastAsiaTheme="minorEastAsia" w:hAnsi="Arial Narrow"/>
      <w:color w:val="17365D" w:themeColor="text2" w:themeShade="BF"/>
      <w:sz w:val="20"/>
      <w:lang w:eastAsia="fr-FR"/>
    </w:rPr>
  </w:style>
  <w:style w:type="paragraph" w:customStyle="1" w:styleId="ATITREPARTIE">
    <w:name w:val="A. TITRE PARTIE"/>
    <w:qFormat/>
    <w:rsid w:val="00070022"/>
    <w:pPr>
      <w:pageBreakBefore/>
      <w:spacing w:before="120" w:after="240" w:line="240" w:lineRule="auto"/>
      <w:jc w:val="center"/>
      <w:outlineLvl w:val="0"/>
    </w:pPr>
    <w:rPr>
      <w:rFonts w:ascii="Arial" w:eastAsiaTheme="minorEastAsia" w:hAnsi="Arial"/>
      <w:color w:val="17365D" w:themeColor="text2" w:themeShade="BF"/>
      <w:sz w:val="28"/>
      <w:lang w:eastAsia="fr-FR"/>
    </w:rPr>
  </w:style>
  <w:style w:type="character" w:customStyle="1" w:styleId="JACCITAL">
    <w:name w:val="J. ACC ITAL"/>
    <w:basedOn w:val="Policepardfaut"/>
    <w:uiPriority w:val="1"/>
    <w:qFormat/>
    <w:rsid w:val="00070022"/>
    <w:rPr>
      <w:i/>
    </w:rPr>
  </w:style>
  <w:style w:type="character" w:customStyle="1" w:styleId="IACCGRAS">
    <w:name w:val="I. ACC GRAS"/>
    <w:basedOn w:val="Policepardfaut"/>
    <w:uiPriority w:val="1"/>
    <w:qFormat/>
    <w:rsid w:val="00070022"/>
    <w:rPr>
      <w:b/>
      <w:color w:val="1F497D" w:themeColor="text2"/>
    </w:rPr>
  </w:style>
  <w:style w:type="paragraph" w:customStyle="1" w:styleId="HPOSITIONDESSIN">
    <w:name w:val="H. POSITION DESSIN"/>
    <w:qFormat/>
    <w:rsid w:val="00070022"/>
    <w:pPr>
      <w:spacing w:before="120" w:after="120" w:line="240" w:lineRule="auto"/>
      <w:jc w:val="center"/>
    </w:pPr>
    <w:rPr>
      <w:rFonts w:ascii="Arial" w:eastAsia="Times New Roman" w:hAnsi="Arial" w:cs="Arial"/>
      <w:color w:val="000000"/>
      <w:sz w:val="20"/>
      <w:szCs w:val="20"/>
      <w:lang w:eastAsia="fr-FR"/>
    </w:rPr>
  </w:style>
  <w:style w:type="paragraph" w:styleId="NormalWeb">
    <w:name w:val="Normal (Web)"/>
    <w:basedOn w:val="Normal"/>
    <w:uiPriority w:val="99"/>
    <w:semiHidden/>
    <w:unhideWhenUsed/>
    <w:rsid w:val="00070022"/>
    <w:rPr>
      <w:rFonts w:ascii="Times New Roman" w:hAnsi="Times New Roman"/>
      <w:sz w:val="24"/>
    </w:rPr>
  </w:style>
  <w:style w:type="paragraph" w:customStyle="1" w:styleId="ELISTEAPUCES">
    <w:name w:val="E. LISTE A PUCES"/>
    <w:qFormat/>
    <w:rsid w:val="00070022"/>
    <w:pPr>
      <w:numPr>
        <w:numId w:val="1"/>
      </w:numPr>
      <w:spacing w:after="0" w:line="240" w:lineRule="auto"/>
      <w:ind w:left="227" w:hanging="227"/>
    </w:pPr>
    <w:rPr>
      <w:rFonts w:ascii="Calibri" w:hAnsi="Calibri"/>
      <w:color w:val="000000" w:themeColor="text1"/>
    </w:rPr>
  </w:style>
  <w:style w:type="character" w:styleId="Appelnotedebasdep">
    <w:name w:val="footnote reference"/>
    <w:basedOn w:val="Policepardfaut"/>
    <w:uiPriority w:val="99"/>
    <w:semiHidden/>
    <w:unhideWhenUsed/>
    <w:rsid w:val="00070022"/>
    <w:rPr>
      <w:vertAlign w:val="superscript"/>
    </w:rPr>
  </w:style>
  <w:style w:type="paragraph" w:customStyle="1" w:styleId="GNOMSCHEMA">
    <w:name w:val="G. NOM SCHEMA"/>
    <w:qFormat/>
    <w:rsid w:val="00070022"/>
    <w:pPr>
      <w:spacing w:before="40" w:after="120" w:line="240" w:lineRule="auto"/>
      <w:jc w:val="center"/>
    </w:pPr>
    <w:rPr>
      <w:rFonts w:eastAsia="Times New Roman" w:cs="Times New Roman"/>
      <w:color w:val="1F497D" w:themeColor="text2"/>
      <w:sz w:val="24"/>
      <w:szCs w:val="20"/>
    </w:rPr>
  </w:style>
  <w:style w:type="paragraph" w:customStyle="1" w:styleId="CTITRESECTION">
    <w:name w:val="C. TITRE SECTION"/>
    <w:qFormat/>
    <w:rsid w:val="00070022"/>
    <w:pPr>
      <w:pBdr>
        <w:bottom w:val="single" w:sz="4" w:space="1" w:color="1F497D" w:themeColor="text2"/>
      </w:pBdr>
      <w:spacing w:before="120" w:after="0" w:line="240" w:lineRule="auto"/>
    </w:pPr>
    <w:rPr>
      <w:rFonts w:ascii="Calibri" w:eastAsiaTheme="majorEastAsia" w:hAnsi="Calibri" w:cstheme="majorBidi"/>
      <w:bCs/>
      <w:color w:val="1F497D" w:themeColor="text2"/>
      <w:sz w:val="24"/>
      <w:szCs w:val="28"/>
      <w:lang w:eastAsia="fr-FR"/>
    </w:rPr>
  </w:style>
  <w:style w:type="paragraph" w:customStyle="1" w:styleId="INOTEBASDEPAGE">
    <w:name w:val="I. NOTE BAS DE PAGE"/>
    <w:qFormat/>
    <w:rsid w:val="00721B63"/>
    <w:pPr>
      <w:spacing w:after="0" w:line="240" w:lineRule="auto"/>
    </w:pPr>
    <w:rPr>
      <w:rFonts w:ascii="Arial Narrow" w:eastAsia="Times New Roman" w:hAnsi="Arial Narrow"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2468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COUSSAUD</dc:creator>
  <cp:lastModifiedBy>Pascal Coussaud</cp:lastModifiedBy>
  <cp:revision>4</cp:revision>
  <dcterms:created xsi:type="dcterms:W3CDTF">2021-09-09T12:04:00Z</dcterms:created>
  <dcterms:modified xsi:type="dcterms:W3CDTF">2021-09-09T12:05:00Z</dcterms:modified>
</cp:coreProperties>
</file>