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34DD" w:rsidRPr="00BE34DD" w:rsidRDefault="00BE34DD" w:rsidP="00BE34DD">
      <w:pPr>
        <w:widowControl w:val="0"/>
        <w:numPr>
          <w:ilvl w:val="0"/>
          <w:numId w:val="1"/>
        </w:numPr>
        <w:autoSpaceDE w:val="0"/>
        <w:autoSpaceDN w:val="0"/>
        <w:adjustRightInd w:val="0"/>
        <w:ind w:left="-567" w:firstLine="0"/>
        <w:jc w:val="both"/>
        <w:rPr>
          <w:b/>
          <w:sz w:val="22"/>
          <w:szCs w:val="22"/>
        </w:rPr>
      </w:pPr>
      <w:bookmarkStart w:id="0" w:name="_GoBack"/>
      <w:bookmarkEnd w:id="0"/>
      <w:r w:rsidRPr="00BE34DD">
        <w:rPr>
          <w:b/>
          <w:sz w:val="22"/>
          <w:szCs w:val="22"/>
        </w:rPr>
        <w:t xml:space="preserve"> Zu welchem Thema gibt es im Grundgesetz einen eigenen Abschnitt? Kreuzen Sie diese Begriffe an. Achtung: Sechs gehören nicht dazu! Die Übersicht über die Artikel des Grundgesetzes (Inhaltsverzeichnis) gibt Auskunft.</w:t>
      </w:r>
    </w:p>
    <w:p w:rsidR="00BE34DD" w:rsidRPr="00BE34DD" w:rsidRDefault="00BE34DD" w:rsidP="00BE34DD">
      <w:pPr>
        <w:widowControl w:val="0"/>
        <w:autoSpaceDE w:val="0"/>
        <w:autoSpaceDN w:val="0"/>
        <w:adjustRightInd w:val="0"/>
        <w:ind w:left="1080"/>
        <w:jc w:val="both"/>
        <w:rPr>
          <w:sz w:val="22"/>
          <w:szCs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16"/>
        <w:gridCol w:w="4116"/>
      </w:tblGrid>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Die Gewerkschaften</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Die NATO </w:t>
            </w:r>
          </w:p>
        </w:tc>
      </w:tr>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Das Finanzwesen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Der Bundesrat </w:t>
            </w:r>
          </w:p>
        </w:tc>
      </w:tr>
      <w:tr w:rsidR="00BE34DD" w:rsidRPr="00BE34DD" w:rsidTr="00ED7DB2">
        <w:tc>
          <w:tcPr>
            <w:tcW w:w="5101" w:type="dxa"/>
            <w:shd w:val="clear" w:color="auto" w:fill="auto"/>
          </w:tcPr>
          <w:p w:rsidR="00BE34DD" w:rsidRPr="00BE34DD" w:rsidRDefault="00BE34DD" w:rsidP="00BE34DD">
            <w:pPr>
              <w:widowControl w:val="0"/>
              <w:autoSpaceDE w:val="0"/>
              <w:autoSpaceDN w:val="0"/>
              <w:adjustRightInd w:val="0"/>
              <w:spacing w:line="360" w:lineRule="auto"/>
              <w:jc w:val="both"/>
              <w:rPr>
                <w:sz w:val="22"/>
                <w:szCs w:val="22"/>
              </w:rPr>
            </w:pPr>
            <w:r w:rsidRPr="00BE34DD">
              <w:rPr>
                <w:sz w:val="22"/>
                <w:szCs w:val="22"/>
              </w:rPr>
              <w:t xml:space="preserve">Die Rechtsprechung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Die Grundrechte </w:t>
            </w:r>
          </w:p>
        </w:tc>
      </w:tr>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Die Bundesregierung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Der Bundestag </w:t>
            </w:r>
          </w:p>
        </w:tc>
      </w:tr>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Armut und Reichtum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Die Gesetzgebung des Bundes </w:t>
            </w:r>
          </w:p>
        </w:tc>
      </w:tr>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Der Bundespräsident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Der Bund und die Länder </w:t>
            </w:r>
          </w:p>
        </w:tc>
      </w:tr>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Die Polizei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Schulen und Hochschulen </w:t>
            </w:r>
          </w:p>
        </w:tc>
      </w:tr>
      <w:tr w:rsidR="00BE34DD" w:rsidRPr="00BE34DD" w:rsidTr="00ED7DB2">
        <w:tc>
          <w:tcPr>
            <w:tcW w:w="510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 xml:space="preserve">Verteidigungsfall </w:t>
            </w:r>
          </w:p>
        </w:tc>
        <w:tc>
          <w:tcPr>
            <w:tcW w:w="4271"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Löhne und Einkommen</w:t>
            </w:r>
          </w:p>
        </w:tc>
      </w:tr>
    </w:tbl>
    <w:p w:rsidR="00BE34DD" w:rsidRPr="00BE34DD" w:rsidRDefault="00BE34DD" w:rsidP="00BE34DD">
      <w:pPr>
        <w:widowControl w:val="0"/>
        <w:autoSpaceDE w:val="0"/>
        <w:autoSpaceDN w:val="0"/>
        <w:adjustRightInd w:val="0"/>
        <w:ind w:left="284"/>
        <w:jc w:val="both"/>
        <w:rPr>
          <w:b/>
          <w:sz w:val="22"/>
          <w:szCs w:val="22"/>
        </w:rPr>
      </w:pPr>
    </w:p>
    <w:p w:rsidR="00BE34DD" w:rsidRPr="00BE34DD" w:rsidRDefault="00BE34DD" w:rsidP="00BE34DD">
      <w:pPr>
        <w:widowControl w:val="0"/>
        <w:numPr>
          <w:ilvl w:val="0"/>
          <w:numId w:val="1"/>
        </w:numPr>
        <w:autoSpaceDE w:val="0"/>
        <w:autoSpaceDN w:val="0"/>
        <w:adjustRightInd w:val="0"/>
        <w:ind w:left="284" w:hanging="284"/>
        <w:jc w:val="both"/>
        <w:rPr>
          <w:b/>
          <w:sz w:val="22"/>
          <w:szCs w:val="22"/>
        </w:rPr>
      </w:pPr>
      <w:r w:rsidRPr="00BE34DD">
        <w:rPr>
          <w:b/>
          <w:bCs/>
          <w:sz w:val="22"/>
          <w:szCs w:val="22"/>
        </w:rPr>
        <w:t xml:space="preserve">Ergänzen Sie den Lückentext und schreiben Sie hinter jeden Satz die entsprechende Artikelnummer. Die gesuchten Begriffe können Sie den Grundrechtsartikeln entnehmen. </w:t>
      </w:r>
    </w:p>
    <w:p w:rsidR="00BE34DD" w:rsidRPr="00BE34DD" w:rsidRDefault="00BE34DD" w:rsidP="00BE34DD">
      <w:pPr>
        <w:widowControl w:val="0"/>
        <w:autoSpaceDE w:val="0"/>
        <w:autoSpaceDN w:val="0"/>
        <w:adjustRightInd w:val="0"/>
        <w:ind w:left="1080"/>
        <w:jc w:val="both"/>
        <w:rPr>
          <w:b/>
          <w:sz w:val="22"/>
          <w:szCs w:val="22"/>
        </w:rPr>
      </w:pP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1</w:t>
      </w:r>
      <w:r w:rsidRPr="00BE34DD">
        <w:rPr>
          <w:sz w:val="22"/>
          <w:szCs w:val="22"/>
        </w:rPr>
        <w:t>. Männer und Frauen sind ……………</w:t>
      </w:r>
      <w:proofErr w:type="gramStart"/>
      <w:r w:rsidRPr="00BE34DD">
        <w:rPr>
          <w:sz w:val="22"/>
          <w:szCs w:val="22"/>
        </w:rPr>
        <w:t>..</w:t>
      </w:r>
      <w:proofErr w:type="gramEnd"/>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2</w:t>
      </w:r>
      <w:r w:rsidRPr="00BE34DD">
        <w:rPr>
          <w:sz w:val="22"/>
          <w:szCs w:val="22"/>
        </w:rPr>
        <w:t>. Jeder hat das Recht auf Leben und körperliche……………</w:t>
      </w:r>
      <w:proofErr w:type="gramStart"/>
      <w:r w:rsidRPr="00BE34DD">
        <w:rPr>
          <w:sz w:val="22"/>
          <w:szCs w:val="22"/>
        </w:rPr>
        <w:t>..</w:t>
      </w:r>
      <w:proofErr w:type="gramEnd"/>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3</w:t>
      </w:r>
      <w:r w:rsidRPr="00BE34DD">
        <w:rPr>
          <w:sz w:val="22"/>
          <w:szCs w:val="22"/>
        </w:rPr>
        <w:t>. Niemand darf gegen sein ……………</w:t>
      </w:r>
      <w:proofErr w:type="gramStart"/>
      <w:r w:rsidRPr="00BE34DD">
        <w:rPr>
          <w:sz w:val="22"/>
          <w:szCs w:val="22"/>
        </w:rPr>
        <w:t>..</w:t>
      </w:r>
      <w:proofErr w:type="gramEnd"/>
      <w:r w:rsidRPr="00BE34DD">
        <w:rPr>
          <w:sz w:val="22"/>
          <w:szCs w:val="22"/>
        </w:rPr>
        <w:t xml:space="preserve"> </w:t>
      </w:r>
      <w:proofErr w:type="gramStart"/>
      <w:r w:rsidRPr="00BE34DD">
        <w:rPr>
          <w:sz w:val="22"/>
          <w:szCs w:val="22"/>
        </w:rPr>
        <w:t>zum</w:t>
      </w:r>
      <w:proofErr w:type="gramEnd"/>
      <w:r w:rsidRPr="00BE34DD">
        <w:rPr>
          <w:sz w:val="22"/>
          <w:szCs w:val="22"/>
        </w:rPr>
        <w:t xml:space="preserve"> Kriegsdienst mit der Waffe gezwungen werden.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4</w:t>
      </w:r>
      <w:r w:rsidRPr="00BE34DD">
        <w:rPr>
          <w:sz w:val="22"/>
          <w:szCs w:val="22"/>
        </w:rPr>
        <w:t>. Die Wohnung ist……………</w:t>
      </w:r>
      <w:proofErr w:type="gramStart"/>
      <w:r w:rsidRPr="00BE34DD">
        <w:rPr>
          <w:sz w:val="22"/>
          <w:szCs w:val="22"/>
        </w:rPr>
        <w:t>..</w:t>
      </w:r>
      <w:proofErr w:type="gramEnd"/>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5</w:t>
      </w:r>
      <w:r w:rsidRPr="00BE34DD">
        <w:rPr>
          <w:sz w:val="22"/>
          <w:szCs w:val="22"/>
        </w:rPr>
        <w:t>. Eigentum……………</w:t>
      </w:r>
      <w:proofErr w:type="gramStart"/>
      <w:r w:rsidRPr="00BE34DD">
        <w:rPr>
          <w:sz w:val="22"/>
          <w:szCs w:val="22"/>
        </w:rPr>
        <w:t>..</w:t>
      </w:r>
      <w:proofErr w:type="gramEnd"/>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6</w:t>
      </w:r>
      <w:r w:rsidRPr="00BE34DD">
        <w:rPr>
          <w:sz w:val="22"/>
          <w:szCs w:val="22"/>
        </w:rPr>
        <w:t>. Alle Deutschen genießen ……………</w:t>
      </w:r>
      <w:proofErr w:type="gramStart"/>
      <w:r w:rsidRPr="00BE34DD">
        <w:rPr>
          <w:sz w:val="22"/>
          <w:szCs w:val="22"/>
        </w:rPr>
        <w:t>..</w:t>
      </w:r>
      <w:proofErr w:type="gramEnd"/>
      <w:r w:rsidRPr="00BE34DD">
        <w:rPr>
          <w:sz w:val="22"/>
          <w:szCs w:val="22"/>
        </w:rPr>
        <w:t xml:space="preserve"> </w:t>
      </w:r>
      <w:proofErr w:type="gramStart"/>
      <w:r w:rsidRPr="00BE34DD">
        <w:rPr>
          <w:sz w:val="22"/>
          <w:szCs w:val="22"/>
        </w:rPr>
        <w:t>im</w:t>
      </w:r>
      <w:proofErr w:type="gramEnd"/>
      <w:r w:rsidRPr="00BE34DD">
        <w:rPr>
          <w:sz w:val="22"/>
          <w:szCs w:val="22"/>
        </w:rPr>
        <w:t xml:space="preserve"> ganzen Bundesgebiet.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7</w:t>
      </w:r>
      <w:r w:rsidRPr="00BE34DD">
        <w:rPr>
          <w:sz w:val="22"/>
          <w:szCs w:val="22"/>
        </w:rPr>
        <w:t>. Politisch Verfolgte genießen……………</w:t>
      </w:r>
      <w:proofErr w:type="gramStart"/>
      <w:r w:rsidRPr="00BE34DD">
        <w:rPr>
          <w:sz w:val="22"/>
          <w:szCs w:val="22"/>
        </w:rPr>
        <w:t>..</w:t>
      </w:r>
      <w:proofErr w:type="gramEnd"/>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8</w:t>
      </w:r>
      <w:r w:rsidRPr="00BE34DD">
        <w:rPr>
          <w:sz w:val="22"/>
          <w:szCs w:val="22"/>
        </w:rPr>
        <w:t>. Das gesamte ……………</w:t>
      </w:r>
      <w:proofErr w:type="gramStart"/>
      <w:r w:rsidRPr="00BE34DD">
        <w:rPr>
          <w:sz w:val="22"/>
          <w:szCs w:val="22"/>
        </w:rPr>
        <w:t>..</w:t>
      </w:r>
      <w:proofErr w:type="gramEnd"/>
      <w:r w:rsidRPr="00BE34DD">
        <w:rPr>
          <w:sz w:val="22"/>
          <w:szCs w:val="22"/>
        </w:rPr>
        <w:t xml:space="preserve"> </w:t>
      </w:r>
      <w:proofErr w:type="gramStart"/>
      <w:r w:rsidRPr="00BE34DD">
        <w:rPr>
          <w:sz w:val="22"/>
          <w:szCs w:val="22"/>
        </w:rPr>
        <w:t>steht</w:t>
      </w:r>
      <w:proofErr w:type="gramEnd"/>
      <w:r w:rsidRPr="00BE34DD">
        <w:rPr>
          <w:sz w:val="22"/>
          <w:szCs w:val="22"/>
        </w:rPr>
        <w:t xml:space="preserve"> unter der Aufsicht des Staates.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9</w:t>
      </w:r>
      <w:r w:rsidRPr="00BE34DD">
        <w:rPr>
          <w:sz w:val="22"/>
          <w:szCs w:val="22"/>
        </w:rPr>
        <w:t>. Alle Deutschen haben das Recht, sich ohne Anmeldung oder Erlaubnis ……………</w:t>
      </w:r>
      <w:proofErr w:type="gramStart"/>
      <w:r w:rsidRPr="00BE34DD">
        <w:rPr>
          <w:sz w:val="22"/>
          <w:szCs w:val="22"/>
        </w:rPr>
        <w:t>..</w:t>
      </w:r>
      <w:proofErr w:type="gramEnd"/>
      <w:r w:rsidRPr="00BE34DD">
        <w:rPr>
          <w:sz w:val="22"/>
          <w:szCs w:val="22"/>
        </w:rPr>
        <w:t xml:space="preserve"> </w:t>
      </w:r>
      <w:proofErr w:type="gramStart"/>
      <w:r w:rsidRPr="00BE34DD">
        <w:rPr>
          <w:sz w:val="22"/>
          <w:szCs w:val="22"/>
        </w:rPr>
        <w:t>und</w:t>
      </w:r>
      <w:proofErr w:type="gramEnd"/>
      <w:r w:rsidRPr="00BE34DD">
        <w:rPr>
          <w:sz w:val="22"/>
          <w:szCs w:val="22"/>
        </w:rPr>
        <w:t xml:space="preserve"> ohne Waffen zu versammeln.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10</w:t>
      </w:r>
      <w:r w:rsidRPr="00BE34DD">
        <w:rPr>
          <w:sz w:val="22"/>
          <w:szCs w:val="22"/>
        </w:rPr>
        <w:t>. Alle Deutschen haben das Recht, Beruf, Arbeitsplatz und ……………</w:t>
      </w:r>
      <w:proofErr w:type="gramStart"/>
      <w:r w:rsidRPr="00BE34DD">
        <w:rPr>
          <w:sz w:val="22"/>
          <w:szCs w:val="22"/>
        </w:rPr>
        <w:t>..</w:t>
      </w:r>
      <w:proofErr w:type="gramEnd"/>
      <w:r w:rsidRPr="00BE34DD">
        <w:rPr>
          <w:sz w:val="22"/>
          <w:szCs w:val="22"/>
        </w:rPr>
        <w:t xml:space="preserve"> </w:t>
      </w:r>
      <w:proofErr w:type="gramStart"/>
      <w:r w:rsidRPr="00BE34DD">
        <w:rPr>
          <w:sz w:val="22"/>
          <w:szCs w:val="22"/>
        </w:rPr>
        <w:t>frei</w:t>
      </w:r>
      <w:proofErr w:type="gramEnd"/>
      <w:r w:rsidRPr="00BE34DD">
        <w:rPr>
          <w:sz w:val="22"/>
          <w:szCs w:val="22"/>
        </w:rPr>
        <w:t xml:space="preserve"> zu wählen.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11</w:t>
      </w:r>
      <w:r w:rsidRPr="00BE34DD">
        <w:rPr>
          <w:sz w:val="22"/>
          <w:szCs w:val="22"/>
        </w:rPr>
        <w:t>. Ehe und ……………</w:t>
      </w:r>
      <w:proofErr w:type="gramStart"/>
      <w:r w:rsidRPr="00BE34DD">
        <w:rPr>
          <w:sz w:val="22"/>
          <w:szCs w:val="22"/>
        </w:rPr>
        <w:t>..</w:t>
      </w:r>
      <w:proofErr w:type="gramEnd"/>
      <w:r w:rsidRPr="00BE34DD">
        <w:rPr>
          <w:sz w:val="22"/>
          <w:szCs w:val="22"/>
        </w:rPr>
        <w:t xml:space="preserve"> </w:t>
      </w:r>
      <w:proofErr w:type="gramStart"/>
      <w:r w:rsidRPr="00BE34DD">
        <w:rPr>
          <w:sz w:val="22"/>
          <w:szCs w:val="22"/>
        </w:rPr>
        <w:t>stehen</w:t>
      </w:r>
      <w:proofErr w:type="gramEnd"/>
      <w:r w:rsidRPr="00BE34DD">
        <w:rPr>
          <w:sz w:val="22"/>
          <w:szCs w:val="22"/>
        </w:rPr>
        <w:t xml:space="preserve"> unter dem besonderen Schutze der staatlichen Ordnung.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12</w:t>
      </w:r>
      <w:r w:rsidRPr="00BE34DD">
        <w:rPr>
          <w:sz w:val="22"/>
          <w:szCs w:val="22"/>
        </w:rPr>
        <w:t xml:space="preserve">. Das Deutsche Volk bekennt sich darum zu unverletzlichen und unveräußerlichen ………………………………  als Grundlage jeder menschlichen Gemeinschaft, des Friedens und der Gerechtigkeit in der Welt. </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13</w:t>
      </w:r>
      <w:r w:rsidRPr="00BE34DD">
        <w:rPr>
          <w:sz w:val="22"/>
          <w:szCs w:val="22"/>
        </w:rPr>
        <w:t xml:space="preserve">. Alle Deutschen haben das </w:t>
      </w:r>
      <w:proofErr w:type="gramStart"/>
      <w:r w:rsidRPr="00BE34DD">
        <w:rPr>
          <w:sz w:val="22"/>
          <w:szCs w:val="22"/>
        </w:rPr>
        <w:t>Recht, ……………..</w:t>
      </w:r>
      <w:proofErr w:type="gramEnd"/>
      <w:r w:rsidRPr="00BE34DD">
        <w:rPr>
          <w:sz w:val="22"/>
          <w:szCs w:val="22"/>
        </w:rPr>
        <w:t xml:space="preserve"> </w:t>
      </w:r>
      <w:proofErr w:type="gramStart"/>
      <w:r w:rsidRPr="00BE34DD">
        <w:rPr>
          <w:sz w:val="22"/>
          <w:szCs w:val="22"/>
        </w:rPr>
        <w:t>und</w:t>
      </w:r>
      <w:proofErr w:type="gramEnd"/>
      <w:r w:rsidRPr="00BE34DD">
        <w:rPr>
          <w:sz w:val="22"/>
          <w:szCs w:val="22"/>
        </w:rPr>
        <w:t xml:space="preserve"> Gesellschaften zu bilden.</w:t>
      </w:r>
    </w:p>
    <w:p w:rsidR="00BE34DD" w:rsidRPr="00BE34DD" w:rsidRDefault="00BE34DD" w:rsidP="00BE34DD">
      <w:pPr>
        <w:widowControl w:val="0"/>
        <w:autoSpaceDE w:val="0"/>
        <w:autoSpaceDN w:val="0"/>
        <w:adjustRightInd w:val="0"/>
        <w:spacing w:line="360" w:lineRule="auto"/>
        <w:jc w:val="both"/>
        <w:rPr>
          <w:sz w:val="22"/>
          <w:szCs w:val="22"/>
        </w:rPr>
      </w:pPr>
      <w:r w:rsidRPr="00BE34DD">
        <w:rPr>
          <w:b/>
          <w:bCs/>
          <w:sz w:val="22"/>
          <w:szCs w:val="22"/>
        </w:rPr>
        <w:t>14</w:t>
      </w:r>
      <w:r w:rsidRPr="00BE34DD">
        <w:rPr>
          <w:sz w:val="22"/>
          <w:szCs w:val="22"/>
        </w:rPr>
        <w:t>. Die ……………</w:t>
      </w:r>
      <w:proofErr w:type="gramStart"/>
      <w:r w:rsidRPr="00BE34DD">
        <w:rPr>
          <w:sz w:val="22"/>
          <w:szCs w:val="22"/>
        </w:rPr>
        <w:t>..</w:t>
      </w:r>
      <w:proofErr w:type="gramEnd"/>
      <w:r w:rsidRPr="00BE34DD">
        <w:rPr>
          <w:sz w:val="22"/>
          <w:szCs w:val="22"/>
        </w:rPr>
        <w:t xml:space="preserve"> </w:t>
      </w:r>
      <w:proofErr w:type="gramStart"/>
      <w:r w:rsidRPr="00BE34DD">
        <w:rPr>
          <w:sz w:val="22"/>
          <w:szCs w:val="22"/>
        </w:rPr>
        <w:t>und</w:t>
      </w:r>
      <w:proofErr w:type="gramEnd"/>
      <w:r w:rsidRPr="00BE34DD">
        <w:rPr>
          <w:sz w:val="22"/>
          <w:szCs w:val="22"/>
        </w:rPr>
        <w:t xml:space="preserve"> die Freiheit der Berichterstattung durch Rundfunk und Film werden gewährleistet. </w:t>
      </w:r>
    </w:p>
    <w:p w:rsidR="00BE34DD" w:rsidRPr="00BE34DD" w:rsidRDefault="00BE34DD" w:rsidP="00BE34DD">
      <w:pPr>
        <w:widowControl w:val="0"/>
        <w:autoSpaceDE w:val="0"/>
        <w:autoSpaceDN w:val="0"/>
        <w:adjustRightInd w:val="0"/>
        <w:spacing w:line="360" w:lineRule="auto"/>
        <w:jc w:val="both"/>
        <w:rPr>
          <w:sz w:val="22"/>
          <w:szCs w:val="22"/>
        </w:rPr>
      </w:pPr>
    </w:p>
    <w:p w:rsidR="00BE34DD" w:rsidRPr="00BE34DD" w:rsidRDefault="00BE34DD" w:rsidP="00BE34DD">
      <w:pPr>
        <w:widowControl w:val="0"/>
        <w:autoSpaceDE w:val="0"/>
        <w:autoSpaceDN w:val="0"/>
        <w:adjustRightInd w:val="0"/>
        <w:rPr>
          <w:b/>
          <w:color w:val="000000"/>
          <w:sz w:val="22"/>
          <w:szCs w:val="22"/>
        </w:rPr>
      </w:pPr>
      <w:r w:rsidRPr="00BE34DD">
        <w:rPr>
          <w:b/>
          <w:color w:val="000000"/>
          <w:sz w:val="22"/>
          <w:szCs w:val="22"/>
        </w:rPr>
        <w:t xml:space="preserve">III. Ordnen Sie die folgenden Überschriften den nachfolgenden Beschreibungen zu. </w:t>
      </w:r>
    </w:p>
    <w:p w:rsidR="00BE34DD" w:rsidRPr="00BE34DD" w:rsidRDefault="00BE34DD" w:rsidP="00BE34DD">
      <w:pPr>
        <w:widowControl w:val="0"/>
        <w:autoSpaceDE w:val="0"/>
        <w:autoSpaceDN w:val="0"/>
        <w:adjustRightInd w:val="0"/>
        <w:rPr>
          <w:color w:val="000000"/>
          <w:sz w:val="22"/>
          <w:szCs w:val="22"/>
        </w:rPr>
      </w:pPr>
    </w:p>
    <w:p w:rsidR="00BE34DD" w:rsidRPr="00BE34DD" w:rsidRDefault="00BE34DD" w:rsidP="00BE34DD">
      <w:pPr>
        <w:widowControl w:val="0"/>
        <w:autoSpaceDE w:val="0"/>
        <w:autoSpaceDN w:val="0"/>
        <w:adjustRightInd w:val="0"/>
        <w:rPr>
          <w:color w:val="000000"/>
          <w:sz w:val="22"/>
          <w:szCs w:val="22"/>
        </w:rPr>
      </w:pPr>
      <w:r w:rsidRPr="00BE34DD">
        <w:rPr>
          <w:color w:val="000000"/>
          <w:sz w:val="22"/>
          <w:szCs w:val="22"/>
        </w:rPr>
        <w:t xml:space="preserve">Demokratie </w:t>
      </w:r>
      <w:r w:rsidRPr="00BE34DD">
        <w:rPr>
          <w:color w:val="B3004C"/>
          <w:sz w:val="22"/>
          <w:szCs w:val="22"/>
        </w:rPr>
        <w:t xml:space="preserve"> </w:t>
      </w:r>
      <w:r w:rsidRPr="00BE34DD">
        <w:rPr>
          <w:color w:val="000000"/>
          <w:sz w:val="22"/>
          <w:szCs w:val="22"/>
        </w:rPr>
        <w:t>– Republik</w:t>
      </w:r>
      <w:r w:rsidRPr="00BE34DD">
        <w:rPr>
          <w:color w:val="B3004C"/>
          <w:sz w:val="22"/>
          <w:szCs w:val="22"/>
        </w:rPr>
        <w:t xml:space="preserve"> </w:t>
      </w:r>
      <w:r w:rsidRPr="00BE34DD">
        <w:rPr>
          <w:color w:val="000000"/>
          <w:sz w:val="22"/>
          <w:szCs w:val="22"/>
        </w:rPr>
        <w:t xml:space="preserve">– Sozialstaat </w:t>
      </w:r>
      <w:r w:rsidRPr="00BE34DD">
        <w:rPr>
          <w:color w:val="B3004C"/>
          <w:sz w:val="22"/>
          <w:szCs w:val="22"/>
        </w:rPr>
        <w:t xml:space="preserve"> </w:t>
      </w:r>
      <w:r w:rsidRPr="00BE34DD">
        <w:rPr>
          <w:color w:val="000000"/>
          <w:sz w:val="22"/>
          <w:szCs w:val="22"/>
        </w:rPr>
        <w:t xml:space="preserve">– Bundesstaat </w:t>
      </w:r>
      <w:r w:rsidRPr="00BE34DD">
        <w:rPr>
          <w:color w:val="B3004C"/>
          <w:sz w:val="22"/>
          <w:szCs w:val="22"/>
        </w:rPr>
        <w:t xml:space="preserve"> </w:t>
      </w:r>
      <w:r w:rsidRPr="00BE34DD">
        <w:rPr>
          <w:color w:val="000000"/>
          <w:sz w:val="22"/>
          <w:szCs w:val="22"/>
        </w:rPr>
        <w:t xml:space="preserve">– Rechtsstaat </w:t>
      </w:r>
      <w:r w:rsidRPr="00BE34DD">
        <w:rPr>
          <w:color w:val="B3004C"/>
          <w:sz w:val="22"/>
          <w:szCs w:val="22"/>
        </w:rPr>
        <w:t xml:space="preserve"> </w:t>
      </w:r>
      <w:r w:rsidRPr="00BE34DD">
        <w:rPr>
          <w:color w:val="000000"/>
          <w:sz w:val="22"/>
          <w:szCs w:val="22"/>
        </w:rPr>
        <w:t>– Gewaltenteilung</w:t>
      </w:r>
    </w:p>
    <w:p w:rsidR="00BE34DD" w:rsidRPr="00BE34DD" w:rsidRDefault="00BE34DD" w:rsidP="00BE34DD">
      <w:pPr>
        <w:widowControl w:val="0"/>
        <w:autoSpaceDE w:val="0"/>
        <w:autoSpaceDN w:val="0"/>
        <w:adjustRightInd w:val="0"/>
        <w:spacing w:before="240" w:after="60"/>
        <w:ind w:right="-431"/>
        <w:jc w:val="both"/>
        <w:rPr>
          <w:bCs/>
          <w:sz w:val="22"/>
          <w:szCs w:val="22"/>
          <w:lang w:bidi="fr-FR"/>
        </w:rPr>
      </w:pPr>
      <w:r w:rsidRPr="00BE34DD">
        <w:rPr>
          <w:bCs/>
          <w:sz w:val="22"/>
          <w:szCs w:val="22"/>
          <w:lang w:bidi="fr-FR"/>
        </w:rPr>
        <w:t>__________________ bedeutet wörtlich übersetzt: „Sache der Allgemeinheit“ und meint eine Staatsform, in der das Staatsoberhaupt gewählt wird – im Gegensatz zu einer Monarchie, in der das Amt des Staatsoberhauptes in der Regel von einer Königin oder einem König auf die Erben übergeht, also vererbt wird.</w:t>
      </w:r>
    </w:p>
    <w:p w:rsidR="00BE34DD" w:rsidRPr="00BE34DD" w:rsidRDefault="00BE34DD" w:rsidP="00BE34DD">
      <w:pPr>
        <w:widowControl w:val="0"/>
        <w:autoSpaceDE w:val="0"/>
        <w:autoSpaceDN w:val="0"/>
        <w:adjustRightInd w:val="0"/>
        <w:spacing w:before="240" w:after="60"/>
        <w:ind w:left="432" w:right="-431" w:hanging="432"/>
        <w:jc w:val="both"/>
        <w:rPr>
          <w:bCs/>
          <w:sz w:val="22"/>
          <w:szCs w:val="22"/>
          <w:lang w:bidi="fr-FR"/>
        </w:rPr>
      </w:pPr>
      <w:r w:rsidRPr="00BE34DD">
        <w:rPr>
          <w:bCs/>
          <w:sz w:val="22"/>
          <w:szCs w:val="22"/>
          <w:lang w:bidi="fr-FR"/>
        </w:rPr>
        <w:t xml:space="preserve">1.____________ bedeutet, dass die Gesetzgebung (Parlamente), die Ausführung der Gesetze (Regierung und Verwaltung) und Rechtsprechung (Gerichte) von verschiedenen, voneinander unabhängigen </w:t>
      </w:r>
      <w:r w:rsidRPr="00BE34DD">
        <w:rPr>
          <w:bCs/>
          <w:sz w:val="22"/>
          <w:szCs w:val="22"/>
          <w:lang w:bidi="fr-FR"/>
        </w:rPr>
        <w:lastRenderedPageBreak/>
        <w:t>Personen und Personengruppen durchgeführt werden soll.</w:t>
      </w:r>
    </w:p>
    <w:p w:rsidR="00BE34DD" w:rsidRPr="00BE34DD" w:rsidRDefault="00BE34DD" w:rsidP="00BE34DD">
      <w:pPr>
        <w:widowControl w:val="0"/>
        <w:autoSpaceDE w:val="0"/>
        <w:autoSpaceDN w:val="0"/>
        <w:adjustRightInd w:val="0"/>
        <w:spacing w:before="240" w:after="60"/>
        <w:ind w:right="-431"/>
        <w:jc w:val="both"/>
        <w:rPr>
          <w:bCs/>
          <w:sz w:val="22"/>
          <w:szCs w:val="22"/>
          <w:lang w:bidi="fr-FR"/>
        </w:rPr>
      </w:pPr>
      <w:r w:rsidRPr="00BE34DD">
        <w:rPr>
          <w:bCs/>
          <w:sz w:val="22"/>
          <w:szCs w:val="22"/>
          <w:lang w:bidi="fr-FR"/>
        </w:rPr>
        <w:t>2. ____________ bezeichnet allgemein die Vereinigung souveräner (selbständiger) Staaten zu einem Bund, auf den bestimmte Rechte und Aufgaben übertragen werden. In der Bundesrepublik Deutschland haben deshalb die Bundesländer einerseits eigene Länderparlamente, -regierungen und -gerichte, andererseits wirken sie über den Bundesrat an der Bundespolitik mit. Man nennt dieses staatliche Organisationsprinzip auch Föderalismus.</w:t>
      </w:r>
    </w:p>
    <w:p w:rsidR="00BE34DD" w:rsidRPr="00BE34DD" w:rsidRDefault="00BE34DD" w:rsidP="00BE34DD">
      <w:pPr>
        <w:widowControl w:val="0"/>
        <w:autoSpaceDE w:val="0"/>
        <w:autoSpaceDN w:val="0"/>
        <w:adjustRightInd w:val="0"/>
        <w:spacing w:before="240" w:after="60"/>
        <w:ind w:right="-431"/>
        <w:jc w:val="both"/>
        <w:rPr>
          <w:bCs/>
          <w:sz w:val="22"/>
          <w:szCs w:val="22"/>
          <w:lang w:bidi="fr-FR"/>
        </w:rPr>
      </w:pPr>
      <w:r w:rsidRPr="00BE34DD">
        <w:rPr>
          <w:bCs/>
          <w:sz w:val="22"/>
          <w:szCs w:val="22"/>
          <w:lang w:bidi="fr-FR"/>
        </w:rPr>
        <w:t>3. ______________ verpflichtet den Staat, die sozialen (gesellschaftlichen) Verhältnisse zu gestalten. Dazu gehören wirtschaftspolitische Aktivitäten, um z.B. die Entwicklung der Wirtschaft zu ermöglichen oder Arbeitslosigkeit abzubauen. Ebenso müssen soziale Maßnahmen ergriffen werden, um in Not geratenen Bürgerinnen und Bürgern das Existenzminimum</w:t>
      </w:r>
    </w:p>
    <w:p w:rsidR="00BE34DD" w:rsidRPr="00BE34DD" w:rsidRDefault="00BE34DD" w:rsidP="00BE34DD">
      <w:pPr>
        <w:widowControl w:val="0"/>
        <w:autoSpaceDE w:val="0"/>
        <w:autoSpaceDN w:val="0"/>
        <w:adjustRightInd w:val="0"/>
        <w:spacing w:before="240" w:after="60"/>
        <w:ind w:right="-431"/>
        <w:jc w:val="both"/>
        <w:rPr>
          <w:bCs/>
          <w:sz w:val="22"/>
          <w:szCs w:val="22"/>
          <w:lang w:bidi="fr-FR"/>
        </w:rPr>
      </w:pPr>
      <w:r w:rsidRPr="00BE34DD">
        <w:rPr>
          <w:bCs/>
          <w:sz w:val="22"/>
          <w:szCs w:val="22"/>
          <w:lang w:bidi="fr-FR"/>
        </w:rPr>
        <w:t>4. ________________ zu sichern. Mit Vorsorgeeinrichtungen sollen die Menschen im Alter, bei Krankheit oder Unfällen geschützt werden (Sozialversicherung, Renten).</w:t>
      </w:r>
    </w:p>
    <w:p w:rsidR="00BE34DD" w:rsidRPr="00BE34DD" w:rsidRDefault="00BE34DD" w:rsidP="00BE34DD">
      <w:pPr>
        <w:widowControl w:val="0"/>
        <w:autoSpaceDE w:val="0"/>
        <w:autoSpaceDN w:val="0"/>
        <w:adjustRightInd w:val="0"/>
        <w:spacing w:before="240" w:after="60"/>
        <w:ind w:right="-431"/>
        <w:jc w:val="both"/>
        <w:rPr>
          <w:bCs/>
          <w:sz w:val="22"/>
          <w:szCs w:val="22"/>
          <w:lang w:bidi="fr-FR"/>
        </w:rPr>
      </w:pPr>
      <w:r w:rsidRPr="00BE34DD">
        <w:rPr>
          <w:bCs/>
          <w:sz w:val="22"/>
          <w:szCs w:val="22"/>
          <w:lang w:bidi="fr-FR"/>
        </w:rPr>
        <w:t>5. ______________ besagt, dass die staatliche Gewalt an die Verfassung und die Rechtsprechung gebunden ist. Alle Maßnahmen der Staatsorgane können von unabhängigen Richtern überprüft werden. Voraussetzungen für dieses Prinzip sind die in der Verfassung zugesicherten Grundrechte (Freiheitsrechte), die Gewaltenteilung und die Gesetzmäßigkeit der Verwaltung.</w:t>
      </w:r>
    </w:p>
    <w:p w:rsidR="00BE34DD" w:rsidRPr="00BE34DD" w:rsidRDefault="00BE34DD" w:rsidP="00BE34DD">
      <w:pPr>
        <w:pStyle w:val="Paragraphedeliste"/>
        <w:widowControl w:val="0"/>
        <w:numPr>
          <w:ilvl w:val="0"/>
          <w:numId w:val="2"/>
        </w:numPr>
        <w:autoSpaceDE w:val="0"/>
        <w:autoSpaceDN w:val="0"/>
        <w:adjustRightInd w:val="0"/>
        <w:jc w:val="both"/>
        <w:rPr>
          <w:b/>
          <w:sz w:val="22"/>
          <w:szCs w:val="22"/>
        </w:rPr>
      </w:pPr>
      <w:r w:rsidRPr="00BE34DD">
        <w:rPr>
          <w:b/>
          <w:sz w:val="22"/>
          <w:szCs w:val="22"/>
        </w:rPr>
        <w:t>Ergänzen Sie folgenden Lückentext</w:t>
      </w:r>
    </w:p>
    <w:p w:rsidR="00BE34DD" w:rsidRPr="00BE34DD" w:rsidRDefault="00BE34DD" w:rsidP="00BE34DD">
      <w:pPr>
        <w:widowControl w:val="0"/>
        <w:autoSpaceDE w:val="0"/>
        <w:autoSpaceDN w:val="0"/>
        <w:adjustRightInd w:val="0"/>
        <w:spacing w:line="360" w:lineRule="auto"/>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2"/>
      </w:tblGrid>
      <w:tr w:rsidR="00BE34DD" w:rsidRPr="00BE34DD" w:rsidTr="00ED7DB2">
        <w:tc>
          <w:tcPr>
            <w:tcW w:w="9546" w:type="dxa"/>
            <w:shd w:val="clear" w:color="auto" w:fill="auto"/>
          </w:tcPr>
          <w:p w:rsidR="00BE34DD" w:rsidRPr="00BE34DD" w:rsidRDefault="00BE34DD" w:rsidP="00ED7DB2">
            <w:pPr>
              <w:widowControl w:val="0"/>
              <w:autoSpaceDE w:val="0"/>
              <w:autoSpaceDN w:val="0"/>
              <w:adjustRightInd w:val="0"/>
              <w:spacing w:line="360" w:lineRule="auto"/>
              <w:jc w:val="both"/>
              <w:rPr>
                <w:sz w:val="22"/>
                <w:szCs w:val="22"/>
              </w:rPr>
            </w:pPr>
            <w:r w:rsidRPr="00BE34DD">
              <w:rPr>
                <w:sz w:val="22"/>
                <w:szCs w:val="22"/>
              </w:rPr>
              <w:t>„alle Deutschen“ – Ausländer – Bürgerrechte – Einzelnen – Grundrechte – freie, geheime – Freiheit – Folter – Meinung – Menschenrechte – missachtet – neutrale Rechtsprechung – Pflichten – Vereinten Nationen – Staat – Staat: – Staatsangehörigkeit – religiösen Überzeugungen</w:t>
            </w:r>
          </w:p>
        </w:tc>
      </w:tr>
    </w:tbl>
    <w:p w:rsidR="00BE34DD" w:rsidRPr="00BE34DD" w:rsidRDefault="00BE34DD" w:rsidP="00BE34DD">
      <w:pPr>
        <w:widowControl w:val="0"/>
        <w:autoSpaceDE w:val="0"/>
        <w:autoSpaceDN w:val="0"/>
        <w:adjustRightInd w:val="0"/>
        <w:spacing w:line="360" w:lineRule="auto"/>
        <w:jc w:val="both"/>
        <w:rPr>
          <w:sz w:val="22"/>
          <w:szCs w:val="22"/>
        </w:rPr>
      </w:pPr>
    </w:p>
    <w:p w:rsidR="00BE34DD" w:rsidRPr="00BE34DD" w:rsidRDefault="00BE34DD" w:rsidP="00BE34DD">
      <w:pPr>
        <w:widowControl w:val="0"/>
        <w:autoSpaceDE w:val="0"/>
        <w:autoSpaceDN w:val="0"/>
        <w:adjustRightInd w:val="0"/>
        <w:spacing w:line="360" w:lineRule="auto"/>
        <w:jc w:val="both"/>
        <w:rPr>
          <w:sz w:val="22"/>
          <w:szCs w:val="22"/>
        </w:rPr>
      </w:pPr>
      <w:r w:rsidRPr="00BE34DD">
        <w:rPr>
          <w:sz w:val="22"/>
          <w:szCs w:val="22"/>
        </w:rPr>
        <w:t>Als ……………………… werden Rechte bezeichnet, die jedem Menschen zustehen, gleichgültig in welchem ……………………… der Erde er lebt oder welche……………………… er besitzt. Diese Rechte wurden 1948 von den……………………… in der „Allgemeinen Erklärung der Menschenrechte“ fest gelegt. Sie ent hal ten zum Beispiel das Recht auf menschliche Würde, das Recht auf Leben……………………… und und das Verbot der……………………… . Außerdem hat jeder das Recht, seine……………………… frei zu äußern und darf nicht aufgrund seiner……………………… oder politischen Ansichten verfolgt oder benachteiligt werden.</w:t>
      </w:r>
    </w:p>
    <w:p w:rsidR="00BE34DD" w:rsidRPr="00BE34DD" w:rsidRDefault="00BE34DD" w:rsidP="00BE34DD">
      <w:pPr>
        <w:widowControl w:val="0"/>
        <w:autoSpaceDE w:val="0"/>
        <w:autoSpaceDN w:val="0"/>
        <w:adjustRightInd w:val="0"/>
        <w:spacing w:line="360" w:lineRule="auto"/>
        <w:jc w:val="both"/>
        <w:rPr>
          <w:sz w:val="22"/>
          <w:szCs w:val="22"/>
        </w:rPr>
      </w:pPr>
      <w:r w:rsidRPr="00BE34DD">
        <w:rPr>
          <w:sz w:val="22"/>
          <w:szCs w:val="22"/>
        </w:rPr>
        <w:t>Neben den Menschenrechten, die sowohl für deutsche Staatsbürger als auch für……………………… in Deutschland gelten, enthalten die Grundrechte aber auch so genannte ………………………. Sie bestimmen, welche Rechte und ……………………… jeder Bürger der Bundesrepublik Deutschland hat und definieren das Verhältnis zwischen Bürger und……………………… : Zum Beispiel das Recht, seinen Beruf und Ausbildungsplatz frei zu wählen, die Versammlungsfreiheit und das Recht auf……………………… und demokratische Wahlen. Bürgerrechte sind im Grundgesetz oft an der Bezeichnung ……………………… zu erkennen. Grundrechte schützen den ……………………… vor Ansprüchen und Übergriffen der Staatsgewalt und sichern so auch die Ordnung der Gesellschaft in einem Staat. In vielen Ländern der Welt werden diese Rechte jedoch von der Staatsmacht ……………………… . Das zeigt, dass es keineswegs selbstverständlich ist, dass die verfassungsmäßig garantierten ……………………… auch anerkannt werden. Neben der Gesetzgebung und der ausführenden Gewalt benötigt ein Staat daher auch eine unabhängige und ……………………… zur Durchsetzung der Grund</w:t>
      </w:r>
      <w:r>
        <w:rPr>
          <w:sz w:val="22"/>
          <w:szCs w:val="22"/>
        </w:rPr>
        <w:t>rechte.</w:t>
      </w:r>
    </w:p>
    <w:p w:rsidR="00B40D50" w:rsidRPr="00BE34DD" w:rsidRDefault="00112CC9">
      <w:pPr>
        <w:rPr>
          <w:sz w:val="22"/>
          <w:szCs w:val="22"/>
        </w:rPr>
      </w:pPr>
    </w:p>
    <w:sectPr w:rsidR="00B40D50" w:rsidRPr="00BE34DD" w:rsidSect="00BE34DD">
      <w:pgSz w:w="11900" w:h="16840"/>
      <w:pgMar w:top="709" w:right="1417" w:bottom="993"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7C49CE"/>
    <w:multiLevelType w:val="hybridMultilevel"/>
    <w:tmpl w:val="ED3EF6B0"/>
    <w:lvl w:ilvl="0" w:tplc="DC66F6C0">
      <w:start w:val="4"/>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68FE1987"/>
    <w:multiLevelType w:val="hybridMultilevel"/>
    <w:tmpl w:val="4BAEBC2C"/>
    <w:lvl w:ilvl="0" w:tplc="54908672">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grammar="clean"/>
  <w:defaultTabStop w:val="708"/>
  <w:hyphenationZone w:val="425"/>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34DD"/>
    <w:rsid w:val="00112CC9"/>
    <w:rsid w:val="00135200"/>
    <w:rsid w:val="001737AB"/>
    <w:rsid w:val="0081180A"/>
    <w:rsid w:val="00BE34DD"/>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4DD"/>
    <w:rPr>
      <w:rFonts w:eastAsia="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E34DD"/>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4DD"/>
    <w:rPr>
      <w:rFonts w:eastAsia="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E34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874</Words>
  <Characters>4807</Characters>
  <Application>Microsoft Macintosh Word</Application>
  <DocSecurity>0</DocSecurity>
  <Lines>40</Lines>
  <Paragraphs>11</Paragraphs>
  <ScaleCrop>false</ScaleCrop>
  <Company/>
  <LinksUpToDate>false</LinksUpToDate>
  <CharactersWithSpaces>5670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Stéphanie Roussel</dc:creator>
  <cp:keywords/>
  <dc:description/>
  <cp:lastModifiedBy>Stéphanie Roussel</cp:lastModifiedBy>
  <cp:revision>2</cp:revision>
  <dcterms:created xsi:type="dcterms:W3CDTF">2016-02-10T13:12:00Z</dcterms:created>
  <dcterms:modified xsi:type="dcterms:W3CDTF">2016-02-10T13:12:00Z</dcterms:modified>
</cp:coreProperties>
</file>